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BED" w:rsidRPr="00920B1D" w:rsidRDefault="00195BED" w:rsidP="00195BED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20B1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МУНИЦИПАЛЬНОЕ БЮДЖЕТНОЕ ОБЩЕОБРАЗОВАТЕЛЬНОЕ УЧРЕЖДЕНИЕ </w:t>
      </w:r>
    </w:p>
    <w:p w:rsidR="00195BED" w:rsidRPr="00920B1D" w:rsidRDefault="00195BED" w:rsidP="00195BED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20B1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«ОДНОЛУЦКАЯ ОСНОВНАЯ ОБЩЕОБРАЗОВАТЕЛЬНАЯ ШКОЛА </w:t>
      </w:r>
    </w:p>
    <w:p w:rsidR="00195BED" w:rsidRPr="00920B1D" w:rsidRDefault="00195BED" w:rsidP="00195BED">
      <w:pPr>
        <w:spacing w:after="0" w:line="240" w:lineRule="auto"/>
        <w:ind w:right="-365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920B1D">
        <w:rPr>
          <w:rFonts w:ascii="Times New Roman" w:eastAsia="Calibri" w:hAnsi="Times New Roman" w:cs="Times New Roman"/>
          <w:sz w:val="20"/>
          <w:szCs w:val="20"/>
          <w:lang w:eastAsia="ru-RU"/>
        </w:rPr>
        <w:t>ИМЕНИ ГЕРОЯ СОВЕТСКОГО СОЮЗА ИВАНА ИЛЬИЧА АВЕРЬЯНОВА»</w:t>
      </w:r>
    </w:p>
    <w:p w:rsidR="00195BED" w:rsidRPr="00920B1D" w:rsidRDefault="00195BED" w:rsidP="00195BE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95BED" w:rsidRPr="00920B1D" w:rsidRDefault="00195BED" w:rsidP="00195BE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0B1D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303144 Орловская область, Болховский район, село </w:t>
      </w:r>
      <w:proofErr w:type="spellStart"/>
      <w:r w:rsidRPr="00920B1D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Однолуки</w:t>
      </w:r>
      <w:proofErr w:type="spellEnd"/>
      <w:r w:rsidRPr="00920B1D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, </w:t>
      </w:r>
      <w:proofErr w:type="spellStart"/>
      <w:r w:rsidRPr="00920B1D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ул</w:t>
      </w:r>
      <w:proofErr w:type="gramStart"/>
      <w:r w:rsidRPr="00920B1D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.Ц</w:t>
      </w:r>
      <w:proofErr w:type="gramEnd"/>
      <w:r w:rsidRPr="00920B1D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ентральная</w:t>
      </w:r>
      <w:proofErr w:type="spellEnd"/>
      <w:r w:rsidRPr="00920B1D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, 19,  тел. (486 40) 2-52-48</w:t>
      </w:r>
    </w:p>
    <w:p w:rsidR="00195BED" w:rsidRPr="00920B1D" w:rsidRDefault="00195BED" w:rsidP="00195BED">
      <w:pPr>
        <w:keepNext/>
        <w:spacing w:after="0" w:line="259" w:lineRule="auto"/>
        <w:outlineLvl w:val="0"/>
        <w:rPr>
          <w:rFonts w:ascii="Times New Roman" w:eastAsia="Calibri" w:hAnsi="Times New Roman" w:cs="Times New Roman"/>
          <w:sz w:val="20"/>
          <w:szCs w:val="20"/>
          <w:u w:val="single"/>
        </w:rPr>
      </w:pPr>
    </w:p>
    <w:p w:rsidR="00195BED" w:rsidRDefault="00195BED" w:rsidP="00195BED">
      <w:pPr>
        <w:spacing w:after="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:rsidR="00920B1D" w:rsidRDefault="00920B1D" w:rsidP="00195BED">
      <w:pPr>
        <w:spacing w:after="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:rsidR="00920B1D" w:rsidRDefault="00920B1D" w:rsidP="00195BED">
      <w:pPr>
        <w:spacing w:after="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:rsidR="00920B1D" w:rsidRDefault="00920B1D" w:rsidP="00195BED">
      <w:pPr>
        <w:spacing w:after="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:rsidR="00920B1D" w:rsidRPr="00920B1D" w:rsidRDefault="00920B1D" w:rsidP="00195BED">
      <w:pPr>
        <w:spacing w:after="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95BED" w:rsidRPr="00920B1D" w:rsidRDefault="00195BED" w:rsidP="00195BE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B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к основной образовательной программе                              </w:t>
      </w:r>
    </w:p>
    <w:p w:rsidR="00195BED" w:rsidRPr="00920B1D" w:rsidRDefault="00195BED" w:rsidP="00195BE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B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начального общего образования                              </w:t>
      </w:r>
    </w:p>
    <w:p w:rsidR="00195BED" w:rsidRPr="00920B1D" w:rsidRDefault="00195BED" w:rsidP="00195BE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B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МБОУ «</w:t>
      </w:r>
      <w:proofErr w:type="spellStart"/>
      <w:r w:rsidRPr="00920B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Однолуц</w:t>
      </w:r>
      <w:r w:rsidR="00B07A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кая</w:t>
      </w:r>
      <w:proofErr w:type="spellEnd"/>
      <w:r w:rsidR="00B07A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ООШ имени Героя Советского С</w:t>
      </w:r>
      <w:r w:rsidRPr="00920B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оюза И. И. Аверьянова» (в соответствии с ФОП),                                         </w:t>
      </w:r>
    </w:p>
    <w:p w:rsidR="00195BED" w:rsidRPr="00920B1D" w:rsidRDefault="00195BED" w:rsidP="00195BE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20B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</w:t>
      </w:r>
      <w:proofErr w:type="gramStart"/>
      <w:r w:rsidRPr="00920B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утверждённой</w:t>
      </w:r>
      <w:proofErr w:type="gramEnd"/>
      <w:r w:rsidR="00AE3D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приказом от 28.08.2024г. №1</w:t>
      </w:r>
      <w:r w:rsidR="00B07A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="00AE3D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="00B07A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-А</w:t>
      </w:r>
    </w:p>
    <w:p w:rsidR="00195BED" w:rsidRPr="00920B1D" w:rsidRDefault="00195BED" w:rsidP="00195B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195BED" w:rsidRPr="00920B1D" w:rsidRDefault="00195BED" w:rsidP="00195BED">
      <w:pPr>
        <w:spacing w:after="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95BED" w:rsidRPr="00195BED" w:rsidRDefault="00195BED" w:rsidP="00195BED">
      <w:pPr>
        <w:tabs>
          <w:tab w:val="left" w:pos="3087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</w:t>
      </w:r>
      <w:r w:rsidR="00B07A83">
        <w:rPr>
          <w:rFonts w:ascii="Times New Roman" w:eastAsia="Times New Roman" w:hAnsi="Times New Roman" w:cs="Times New Roman"/>
          <w:sz w:val="24"/>
          <w:szCs w:val="24"/>
        </w:rPr>
        <w:t>предмету «Физическая культура» на 1-4 классы</w:t>
      </w:r>
    </w:p>
    <w:p w:rsidR="00195BED" w:rsidRPr="00195BED" w:rsidRDefault="00AE3D5F" w:rsidP="00195BE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2024 – 2025</w:t>
      </w:r>
      <w:bookmarkStart w:id="0" w:name="_GoBack"/>
      <w:bookmarkEnd w:id="0"/>
      <w:r w:rsidR="00195BED" w:rsidRPr="00195BED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195BED" w:rsidRPr="00195BED" w:rsidRDefault="00195BED" w:rsidP="00195BE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195BED" w:rsidRPr="00195BED" w:rsidRDefault="00195BED" w:rsidP="00195BED">
      <w:pPr>
        <w:rPr>
          <w:rFonts w:ascii="Times New Roman" w:hAnsi="Times New Roman" w:cs="Times New Roman"/>
          <w:sz w:val="24"/>
          <w:szCs w:val="24"/>
        </w:rPr>
      </w:pPr>
    </w:p>
    <w:p w:rsidR="00195BED" w:rsidRPr="00195BED" w:rsidRDefault="00195BED" w:rsidP="00195BED">
      <w:pPr>
        <w:rPr>
          <w:rFonts w:ascii="Times New Roman" w:hAnsi="Times New Roman" w:cs="Times New Roman"/>
          <w:sz w:val="24"/>
          <w:szCs w:val="24"/>
        </w:rPr>
      </w:pPr>
    </w:p>
    <w:p w:rsidR="00195BED" w:rsidRPr="00195BED" w:rsidRDefault="00195BED" w:rsidP="00195BED">
      <w:pPr>
        <w:rPr>
          <w:rFonts w:ascii="Times New Roman" w:hAnsi="Times New Roman" w:cs="Times New Roman"/>
          <w:sz w:val="24"/>
          <w:szCs w:val="24"/>
        </w:rPr>
      </w:pPr>
    </w:p>
    <w:p w:rsidR="00195BED" w:rsidRPr="00195BED" w:rsidRDefault="00195BED" w:rsidP="00195BED">
      <w:pPr>
        <w:rPr>
          <w:rFonts w:ascii="Times New Roman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lastRenderedPageBreak/>
        <w:t>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  <w:proofErr w:type="gramEnd"/>
    </w:p>
    <w:p w:rsidR="00195BED" w:rsidRPr="00195BED" w:rsidRDefault="00195BED" w:rsidP="00195BED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ПОЯСНИТЕЛЬНАЯ ЗАПИСКА</w:t>
      </w:r>
    </w:p>
    <w:p w:rsidR="00195BED" w:rsidRPr="00195BED" w:rsidRDefault="00195BED" w:rsidP="00195BED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 программе нашли своё отражение объективно сложившиеся реалии современного 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Изучение учебного предмета «Физическая культура» имеет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важное значение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прикладно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>-ориентированной направленности.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</w:t>
      </w:r>
      <w:r w:rsidRPr="00195BED">
        <w:rPr>
          <w:rFonts w:ascii="Times New Roman" w:eastAsia="Calibri" w:hAnsi="Times New Roman" w:cs="Times New Roman"/>
          <w:sz w:val="24"/>
          <w:szCs w:val="24"/>
        </w:rPr>
        <w:lastRenderedPageBreak/>
        <w:t>и учителями, оценивания своих действий и поступков в процессе совместной коллективной деятельности.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Методологической основой структуры и содержания программы по физической культуре для начального общего образования является личностно-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подход, ориентирующий педагогический процесс на развитие целостной личности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>. Достижение 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Двигательная деятельность оказывает активное влияние на развитие психической и социальной природы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. Как и любая деятельность, она включает в себя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информационный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операциональный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 вводится образовательный модуль «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Прикладно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-о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национальных форм соревновательной деятельности и систем физического воспитания.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Содержание модуля «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Прикладно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>-ориентированная физическая культура», обеспечивается Примерными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из интересов учащихся, физкультурно-спортивных традиций, наличия необходимой материально-технической базы, квалификации педагогического состава. Помимо Примерных программ, рекомендуемых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Прикладно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Содержание программы изложено по годам обучения и раскрывает основные её содержательные линии, обязательные для изучения в каждом классе:</w:t>
      </w:r>
    </w:p>
    <w:p w:rsidR="00195BED" w:rsidRPr="00195BED" w:rsidRDefault="00195BED" w:rsidP="00195BED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«Знания о физической культуре».</w:t>
      </w:r>
    </w:p>
    <w:p w:rsidR="00195BED" w:rsidRPr="00195BED" w:rsidRDefault="00195BED" w:rsidP="00195BED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«Способы самостоятельной деятельности».</w:t>
      </w:r>
    </w:p>
    <w:p w:rsidR="00195BED" w:rsidRPr="00195BED" w:rsidRDefault="00195BED" w:rsidP="00195BED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«Физическое совершенствование».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включают в себя личностные,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и предметные результаты. Личностные результаты представлены в программе за весь период обучения в начальной школе;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и предметные результаты — за каждый год обучения.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Общее число часов, отведённых на изучение учебного предмета «Физическая культура» в начальной школе составляет 272 ч. (два часа в неделю в каждом классе): 1  класс  — 68  ч; 2  класс — 68 ч; 3  класс  — 68 ч; 4  класс — 68 ч.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СОДЕРЖАНИЕ УЧЕБНОГО ПРЕДМЕТА «ФИЗИЧЕСКАЯ КУЛЬТУРА»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1 КЛАСС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Знания о физической культуре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. Понятие «физическая культура» как занятия физическими упражнениями и спортом по укреплению здоровья, физическому развитию и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физической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подготовке. Связь физических упражнений с движениями животных и трудовыми действиями древних людей.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Способы самостоятельной деятельности.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Режим дня и правила его составления и соблюдения. Физическое совершенствование. Оздоровительная физическая культура. 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 Спортивно-оздоровительная физическая культура. Правила поведения на уроках физической культуры, подбора одежды для занятий в спортивном зале и на открытом воздухе.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Гимнастика с основами акробатики.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месте; повороты направо и налево; передвижение в колонне по одному с равномерной скоростью. Гимнастические упражнения: стилизованные способы передвижения ходьбой и бегом; упражнения с гимнастическим мячом и гимнастической скакалкой; стилизованные гимнастические прыжки. Акробатические упражнения: подъём туловища из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лёжа на спине и животе; подъём ног из положения лёжа на животе; сгибание рук в положении упор лёжа; прыжки в  группировке, толчком двумя ногами; прыжки в упоре на руки, толчком двумя ногами.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Лёгкая атлетика.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Равномерная ходьба и равномерный бег.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Прыжки в длину с места, метание малого мяча на дальность.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Подвижные и спортивные игры.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Считалки для самостоятельной организации подвижных игр.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5BED">
        <w:rPr>
          <w:rFonts w:ascii="Times New Roman" w:eastAsia="Calibri" w:hAnsi="Times New Roman" w:cs="Times New Roman"/>
          <w:i/>
          <w:sz w:val="24"/>
          <w:szCs w:val="24"/>
        </w:rPr>
        <w:t>Прикладно</w:t>
      </w:r>
      <w:proofErr w:type="spellEnd"/>
      <w:r w:rsidRPr="00195BED">
        <w:rPr>
          <w:rFonts w:ascii="Times New Roman" w:eastAsia="Calibri" w:hAnsi="Times New Roman" w:cs="Times New Roman"/>
          <w:i/>
          <w:sz w:val="24"/>
          <w:szCs w:val="24"/>
        </w:rPr>
        <w:t>-ориентированная физическая культура.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Развитие основных физических каче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ств ср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едствами спортивных и подвижных игр.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Подготовка к выполнению нормативных требований комплекса ГТО.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2 КЛАСС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Знания о физической культуре.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Из истории возникновения физических упражнений и первых соревнований. Зарождение Олимпийских игр древности.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Способы самостоятельной деятельности.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физической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культуре.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Физическое совершенствование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. Оздоровительная физическая культура. Закаливание организма обтиранием. Составление комплекса утренней зарядки и физкультминутки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занятий в домашних условиях.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Спортивно-оздоровительная физическая культура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Гимнастика с основами акробатики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. 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 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</w:t>
      </w:r>
      <w:r w:rsidRPr="00195BED">
        <w:rPr>
          <w:rFonts w:ascii="Times New Roman" w:eastAsia="Calibri" w:hAnsi="Times New Roman" w:cs="Times New Roman"/>
          <w:sz w:val="24"/>
          <w:szCs w:val="24"/>
        </w:rPr>
        <w:lastRenderedPageBreak/>
        <w:t>мячом: подбрасывание, перекаты и наклоны с мячом в руках. Танцевальный хороводный шаг, танец галоп.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Лыжная подготовка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. Правила поведения на занятиях лыжной подготовкой. Упражнения на лыжах: передвижение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двухшажным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попеременным ходом; спуск с небольшого склона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 основной стойке; торможение лыжными палками на учебной трассе и падением на бок во время спуска.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Лёгкая атлетика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. 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стоя, сидя и лёжа. Разнообразные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сложно-координированные прыжки толчком одной ногой и двумя ногами с  места, в движении в разных направлениях, с  разной амплитудой и траекторией полёта.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Ходьба по гимнастической скамейке с изменением скорости и направления движения. Беговые сложно-координационные упражнения: ускорения из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разных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исходных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положений; змейкой; по кругу;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обеганием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предметов; с преодолением небольших препятствий.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Подвижные игры.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Подвижные игры с техническими приёмами спортивных игр (баскетбол, футбол).</w:t>
      </w:r>
    </w:p>
    <w:p w:rsidR="00195BED" w:rsidRPr="00195BED" w:rsidRDefault="00195BED" w:rsidP="00195B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Плавательная подготовка</w:t>
      </w:r>
      <w:r w:rsidRPr="00195BED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стилей плавания: брасс, кроль на груди, кроль на спине.     Игры в воде. Закаливание, безопасное поведение на воде.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5BED">
        <w:rPr>
          <w:rFonts w:ascii="Times New Roman" w:eastAsia="Calibri" w:hAnsi="Times New Roman" w:cs="Times New Roman"/>
          <w:i/>
          <w:sz w:val="24"/>
          <w:szCs w:val="24"/>
        </w:rPr>
        <w:t>Прикладно</w:t>
      </w:r>
      <w:proofErr w:type="spellEnd"/>
      <w:r w:rsidRPr="00195BED">
        <w:rPr>
          <w:rFonts w:ascii="Times New Roman" w:eastAsia="Calibri" w:hAnsi="Times New Roman" w:cs="Times New Roman"/>
          <w:i/>
          <w:sz w:val="24"/>
          <w:szCs w:val="24"/>
        </w:rPr>
        <w:t>-ориентированная физическая культура.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Подготовка к соревнованиям по комплексу ГТО. Развитие основных физических каче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ств ср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>едствами подвижных и спортивных игр.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3 КЛАСС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Знания о физической культуре.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Способы самостоятельной деятельности.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развитию физических качеств на учебный год.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Физическое совершенствование.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Оздоровительная физическая культура. 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Гимнастика с основами акробатики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. Строевые упражнения в движении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противоходом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; перестроении из колонны по одному в колонну по три, стоя на месте и в движении. Упражнения на гимнастической скамейке в передвижении стилизованными способами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скамейке: равномерной ходьбой с поворотом в разные стороны и движением руками; приставным шагом правым и левым боком. Упражнения в передвижении по гимнастической стенке: ходьба приставным шагом правым и левым боком по нижней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lastRenderedPageBreak/>
        <w:t>жерди; лазанье разноимённым способом. Прыжки через скакалку с изменяющейся скоростью вращения на двух ногах и поочерёдно на правой и левой ноге; прыжки через скакалку назад с равномерной скоростью. Ритмическая гимнастика: стилизованные наклоны и повороты туловища с изменением положения рук; стилизованные шаги на месте в сочетании с движением рук, ног и туловища. Упражнения в танцах галоп и полька.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Лёгкая атлетика.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Прыжок в длину с места, толчком двух ног. Броски теннисного мяча на дальность. Беговые упражнения скоростной и координационной направленности: челночный бег; бег с преодолением препятствий; с ускорением и торможением; максимальной скоростью на дистанции 30 м.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Лыжная подготовка.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Передвижение одновременным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двухшажным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ходом. Упражнения в поворотах на лыжах переступанием стоя на месте и в движении. Торможение плугом.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Плавательная подготовка.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Правила поведения в бассейне. Виды современного спортивного плавания: кроль на груди и спине; брас. Упражнения ознакомительного плавания: передвижение по дну ходьбой и прыжками; погружение в воду и всплывание; скольжение на воде. Упражнения в плавании кролем на груди.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Подвижные и спортивные игры.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Подвижные игры на точность движений с приёмами спортивных игр и лыжной подготовки. Баскетбол: ведение баскетбольного мяча; ловля и передача баскетбольного мяча. Волейбол: прямая нижняя подача; приём и передача мяча снизу двумя руками на месте и в движении. Футбол: ведение футбольного мяча; удар по неподвижному футбольному мячу.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5BED">
        <w:rPr>
          <w:rFonts w:ascii="Times New Roman" w:eastAsia="Calibri" w:hAnsi="Times New Roman" w:cs="Times New Roman"/>
          <w:i/>
          <w:sz w:val="24"/>
          <w:szCs w:val="24"/>
        </w:rPr>
        <w:t>Прикладно</w:t>
      </w:r>
      <w:proofErr w:type="spellEnd"/>
      <w:r w:rsidRPr="00195BED">
        <w:rPr>
          <w:rFonts w:ascii="Times New Roman" w:eastAsia="Calibri" w:hAnsi="Times New Roman" w:cs="Times New Roman"/>
          <w:i/>
          <w:sz w:val="24"/>
          <w:szCs w:val="24"/>
        </w:rPr>
        <w:t>-ориентированная физическая культура.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Развитие основных физических каче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ств ср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>едствами базовых видов спорта. Подготовка к выполнению нормативных требований комплекса ГТО.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4 КЛАСС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Знания о физической культуре.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Из истории развития физической культуры в России. Развитие национальных видов спорта в России.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Способы самостоятельной деятельности</w:t>
      </w:r>
      <w:r w:rsidRPr="00195BED">
        <w:rPr>
          <w:rFonts w:ascii="Times New Roman" w:eastAsia="Calibri" w:hAnsi="Times New Roman" w:cs="Times New Roman"/>
          <w:sz w:val="24"/>
          <w:szCs w:val="24"/>
        </w:rPr>
        <w:t>. 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Физическое совершенствование.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Оздоровительная физическая культура. 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водоёмах; солнечные и воздушные процедуры.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Гимнастика с основами акробатики.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Предупреждение травматизма при выполнении гимнастических и акробатических упражнений. Акробатические комбинации из хорошо освоенных упражнений. Упражнения в танце.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Лёгкая атлетика.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Предупреждение травматизма во время выполнения легкоатлетических упражнений. Прыжок в длину с толчком двух ног. Технические действия при беге по легкоатлетической дистанции: низкий старт; стартовое ускорение, финиширование. Метание малого мяча на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дальность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стоя на месте.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Лыжная подготовка.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Предупреждение травматизма во время занятий лыжной подготовкой. Упражнения в передвижении на лыжах одновременным одношажным ходом.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Плавательная подготовка.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Предупреждение травматизма во время занятий плавательной подготовкой. Упражнения в плавании кролем на груди; ознакомительные упражнения в плавании кролем на спине.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i/>
          <w:sz w:val="24"/>
          <w:szCs w:val="24"/>
        </w:rPr>
        <w:t>Подвижные и спортивные игры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. Предупреждение травматизма на занятиях подвижными играми. Подвижные игры общефизической подготовки. Волейбол: нижняя боковая подача;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приём и передача мяча сверху; выполнение освоенных технических действий в условиях игровой деятельности. Баскетбол: бросок мяча двумя руками от груди с места; выполнение освоенных технических действий в условиях игровой деятельности. Футбол: остановки катящегося мяча внутренней стороной стопы; выполнение освоенных технических действий в условиях игровой деятельности.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5BED">
        <w:rPr>
          <w:rFonts w:ascii="Times New Roman" w:eastAsia="Calibri" w:hAnsi="Times New Roman" w:cs="Times New Roman"/>
          <w:i/>
          <w:sz w:val="24"/>
          <w:szCs w:val="24"/>
        </w:rPr>
        <w:t>Прикладно</w:t>
      </w:r>
      <w:proofErr w:type="spellEnd"/>
      <w:r w:rsidRPr="00195BED">
        <w:rPr>
          <w:rFonts w:ascii="Times New Roman" w:eastAsia="Calibri" w:hAnsi="Times New Roman" w:cs="Times New Roman"/>
          <w:i/>
          <w:sz w:val="24"/>
          <w:szCs w:val="24"/>
        </w:rPr>
        <w:t>-ориентированная физическая культура.</w:t>
      </w: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ЛИЧНОСТНЫЕ РЕЗУЛЬТАТЫ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Личностные результаты должны отражать готовность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руководствоваться ценностями и приобретение первоначального опыта деятельности на их основе:</w:t>
      </w:r>
    </w:p>
    <w:p w:rsidR="00195BED" w:rsidRPr="00195BED" w:rsidRDefault="00195BED" w:rsidP="00195BED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195BED" w:rsidRPr="00195BED" w:rsidRDefault="00195BED" w:rsidP="00195BED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195BED" w:rsidRPr="00195BED" w:rsidRDefault="00195BED" w:rsidP="00195BED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195BED" w:rsidRPr="00195BED" w:rsidRDefault="00195BED" w:rsidP="00195BED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195BED" w:rsidRPr="00195BED" w:rsidRDefault="00195BED" w:rsidP="00195BED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стремление к формированию культуры здоровья, соблюдению правил здорового образа жизни; </w:t>
      </w:r>
    </w:p>
    <w:p w:rsidR="00195BED" w:rsidRPr="00195BED" w:rsidRDefault="00195BED" w:rsidP="00195BED">
      <w:pPr>
        <w:numPr>
          <w:ilvl w:val="0"/>
          <w:numId w:val="2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195BED" w:rsidRPr="00195BED" w:rsidRDefault="00195BED" w:rsidP="00195BED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МЕТАПРЕДМЕТНЫЕ РЕЗУЛЬТАТЫ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результаты формируются на протяжении каждого года обучения.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lastRenderedPageBreak/>
        <w:t>По окончании первого года обучения учащиеся научатся: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познавательные УУД:</w:t>
      </w:r>
    </w:p>
    <w:p w:rsidR="00195BED" w:rsidRPr="00195BED" w:rsidRDefault="00195BED" w:rsidP="00195BED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находить общие и отличительные признаки в передвижениях человека и животных;</w:t>
      </w:r>
    </w:p>
    <w:p w:rsidR="00195BED" w:rsidRPr="00195BED" w:rsidRDefault="00195BED" w:rsidP="00195BED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195BED" w:rsidRPr="00195BED" w:rsidRDefault="00195BED" w:rsidP="00195BED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195BED" w:rsidRPr="00195BED" w:rsidRDefault="00195BED" w:rsidP="00195BED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выявлять признаки правильной и неправильной осанки, приводить возможные причины её нарушений;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УУД: </w:t>
      </w:r>
    </w:p>
    <w:p w:rsidR="00195BED" w:rsidRPr="00195BED" w:rsidRDefault="00195BED" w:rsidP="00195BED">
      <w:pPr>
        <w:numPr>
          <w:ilvl w:val="0"/>
          <w:numId w:val="4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воспроизводить названия разучиваемых физических упражнений и их исходные положения; </w:t>
      </w:r>
    </w:p>
    <w:p w:rsidR="00195BED" w:rsidRPr="00195BED" w:rsidRDefault="00195BED" w:rsidP="00195BED">
      <w:pPr>
        <w:numPr>
          <w:ilvl w:val="0"/>
          <w:numId w:val="4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195BED" w:rsidRPr="00195BED" w:rsidRDefault="00195BED" w:rsidP="00195BED">
      <w:pPr>
        <w:numPr>
          <w:ilvl w:val="0"/>
          <w:numId w:val="4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:rsidR="00195BED" w:rsidRPr="00195BED" w:rsidRDefault="00195BED" w:rsidP="00195BED">
      <w:pPr>
        <w:numPr>
          <w:ilvl w:val="0"/>
          <w:numId w:val="4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обсуждать правила проведения подвижных игр, обосновывать объективность определения победителей;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регулятивные УУД:</w:t>
      </w:r>
    </w:p>
    <w:p w:rsidR="00195BED" w:rsidRPr="00195BED" w:rsidRDefault="00195BED" w:rsidP="00195BED">
      <w:pPr>
        <w:numPr>
          <w:ilvl w:val="0"/>
          <w:numId w:val="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195BED" w:rsidRPr="00195BED" w:rsidRDefault="00195BED" w:rsidP="00195BED">
      <w:pPr>
        <w:numPr>
          <w:ilvl w:val="0"/>
          <w:numId w:val="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:rsidR="00195BED" w:rsidRPr="00195BED" w:rsidRDefault="00195BED" w:rsidP="00195BED">
      <w:pPr>
        <w:numPr>
          <w:ilvl w:val="0"/>
          <w:numId w:val="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проявлять уважительное отношение к участникам совместной игровой и соревновательной деятельности.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По окончании второго года обучения учащиеся научатся: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познавательные УУД:</w:t>
      </w:r>
    </w:p>
    <w:p w:rsidR="00195BED" w:rsidRPr="00195BED" w:rsidRDefault="00195BED" w:rsidP="00195BED">
      <w:pPr>
        <w:numPr>
          <w:ilvl w:val="0"/>
          <w:numId w:val="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195BED" w:rsidRPr="00195BED" w:rsidRDefault="00195BED" w:rsidP="00195BED">
      <w:pPr>
        <w:numPr>
          <w:ilvl w:val="0"/>
          <w:numId w:val="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понимать связь между закаливающими процедурами и укреплением здоровья;</w:t>
      </w:r>
    </w:p>
    <w:p w:rsidR="00195BED" w:rsidRPr="00195BED" w:rsidRDefault="00195BED" w:rsidP="00195BED">
      <w:pPr>
        <w:numPr>
          <w:ilvl w:val="0"/>
          <w:numId w:val="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195BED" w:rsidRPr="00195BED" w:rsidRDefault="00195BED" w:rsidP="00195BED">
      <w:pPr>
        <w:numPr>
          <w:ilvl w:val="0"/>
          <w:numId w:val="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195BED" w:rsidRPr="00195BED" w:rsidRDefault="00195BED" w:rsidP="00195BED">
      <w:pPr>
        <w:numPr>
          <w:ilvl w:val="0"/>
          <w:numId w:val="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измерения;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УУД: </w:t>
      </w:r>
    </w:p>
    <w:p w:rsidR="00195BED" w:rsidRPr="00195BED" w:rsidRDefault="00195BED" w:rsidP="00195BED">
      <w:pPr>
        <w:numPr>
          <w:ilvl w:val="0"/>
          <w:numId w:val="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:rsidR="00195BED" w:rsidRPr="00195BED" w:rsidRDefault="00195BED" w:rsidP="00195BED">
      <w:pPr>
        <w:numPr>
          <w:ilvl w:val="0"/>
          <w:numId w:val="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195BED" w:rsidRPr="00195BED" w:rsidRDefault="00195BED" w:rsidP="00195BED">
      <w:pPr>
        <w:numPr>
          <w:ilvl w:val="0"/>
          <w:numId w:val="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</w:t>
      </w:r>
    </w:p>
    <w:p w:rsidR="00195BED" w:rsidRPr="00195BED" w:rsidRDefault="00195BED" w:rsidP="00195BED">
      <w:pPr>
        <w:numPr>
          <w:ilvl w:val="0"/>
          <w:numId w:val="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развития и физической подготовленности;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lastRenderedPageBreak/>
        <w:t>регулятивные УУД:</w:t>
      </w:r>
    </w:p>
    <w:p w:rsidR="00195BED" w:rsidRPr="00195BED" w:rsidRDefault="00195BED" w:rsidP="00195BE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195BED" w:rsidRPr="00195BED" w:rsidRDefault="00195BED" w:rsidP="00195BE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195BED" w:rsidRPr="00195BED" w:rsidRDefault="00195BED" w:rsidP="00195BE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:rsidR="00195BED" w:rsidRPr="00195BED" w:rsidRDefault="00195BED" w:rsidP="00195BED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По окончании третьего года обучения, учащиеся научатся: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познавательные УУД:</w:t>
      </w:r>
    </w:p>
    <w:p w:rsidR="00195BED" w:rsidRPr="00195BED" w:rsidRDefault="00195BED" w:rsidP="00195BED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195BED" w:rsidRPr="00195BED" w:rsidRDefault="00195BED" w:rsidP="00195BED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195BED" w:rsidRPr="00195BED" w:rsidRDefault="00195BED" w:rsidP="00195BED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195BED" w:rsidRPr="00195BED" w:rsidRDefault="00195BED" w:rsidP="00195BED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 </w:t>
      </w:r>
    </w:p>
    <w:p w:rsidR="00195BED" w:rsidRPr="00195BED" w:rsidRDefault="00195BED" w:rsidP="00195BED">
      <w:pPr>
        <w:numPr>
          <w:ilvl w:val="0"/>
          <w:numId w:val="9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триместрам;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УУД: </w:t>
      </w:r>
    </w:p>
    <w:p w:rsidR="00195BED" w:rsidRPr="00195BED" w:rsidRDefault="00195BED" w:rsidP="00195BED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195BED" w:rsidRPr="00195BED" w:rsidRDefault="00195BED" w:rsidP="00195BED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195BED" w:rsidRPr="00195BED" w:rsidRDefault="00195BED" w:rsidP="00195BED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195BED" w:rsidRPr="00195BED" w:rsidRDefault="00195BED" w:rsidP="00195BED">
      <w:pPr>
        <w:numPr>
          <w:ilvl w:val="0"/>
          <w:numId w:val="10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культурой;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регулятивные УУД:</w:t>
      </w:r>
    </w:p>
    <w:p w:rsidR="00195BED" w:rsidRPr="00195BED" w:rsidRDefault="00195BED" w:rsidP="00195BED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195BED" w:rsidRPr="00195BED" w:rsidRDefault="00195BED" w:rsidP="00195BED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195BED" w:rsidRPr="00195BED" w:rsidRDefault="00195BED" w:rsidP="00195BED">
      <w:pPr>
        <w:numPr>
          <w:ilvl w:val="0"/>
          <w:numId w:val="1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оценивать сложность возникающих игровых задач, предлагать их совместное коллективное решение.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По окончанию четвёртого года обучения, учащиеся научатся: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познавательные УУД:</w:t>
      </w:r>
    </w:p>
    <w:p w:rsidR="00195BED" w:rsidRPr="00195BED" w:rsidRDefault="00195BED" w:rsidP="00195BED">
      <w:pPr>
        <w:numPr>
          <w:ilvl w:val="0"/>
          <w:numId w:val="12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195BED" w:rsidRPr="00195BED" w:rsidRDefault="00195BED" w:rsidP="00195BED">
      <w:pPr>
        <w:numPr>
          <w:ilvl w:val="0"/>
          <w:numId w:val="12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195BED" w:rsidRPr="00195BED" w:rsidRDefault="00195BED" w:rsidP="00195BED">
      <w:pPr>
        <w:numPr>
          <w:ilvl w:val="0"/>
          <w:numId w:val="12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объединять физические упражнения по их целевому предназначению: на профилактику нарушения осанки, развитие силы, быстроты и выносливости;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коммуникативные УУД: </w:t>
      </w:r>
    </w:p>
    <w:p w:rsidR="00195BED" w:rsidRPr="00195BED" w:rsidRDefault="00195BED" w:rsidP="00195BED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 w:rsidR="00195BED" w:rsidRPr="00195BED" w:rsidRDefault="00195BED" w:rsidP="00195BED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использовать специальные термины и понятия в общении с учителем и учащимися, применять термины при обучении новым физическим упражнениям, развитии физических качеств;</w:t>
      </w:r>
    </w:p>
    <w:p w:rsidR="00195BED" w:rsidRPr="00195BED" w:rsidRDefault="00195BED" w:rsidP="00195BED">
      <w:pPr>
        <w:numPr>
          <w:ilvl w:val="0"/>
          <w:numId w:val="1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оказывать посильную первую помощь во время занятий физической культурой; 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регулятивные УУД:</w:t>
      </w:r>
    </w:p>
    <w:p w:rsidR="00195BED" w:rsidRPr="00195BED" w:rsidRDefault="00195BED" w:rsidP="00195BED">
      <w:pPr>
        <w:numPr>
          <w:ilvl w:val="0"/>
          <w:numId w:val="14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195BED" w:rsidRPr="00195BED" w:rsidRDefault="00195BED" w:rsidP="00195BED">
      <w:pPr>
        <w:numPr>
          <w:ilvl w:val="0"/>
          <w:numId w:val="14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самостоятельно проводить занятия на основе изученного материала и с учётом собственных интересов; </w:t>
      </w:r>
    </w:p>
    <w:p w:rsidR="00195BED" w:rsidRPr="00195BED" w:rsidRDefault="00195BED" w:rsidP="00195BED">
      <w:pPr>
        <w:numPr>
          <w:ilvl w:val="0"/>
          <w:numId w:val="14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ПРЕДМЕТНЫЕ РЕЗУЛЬТАТЫ</w:t>
      </w:r>
    </w:p>
    <w:p w:rsidR="00195BED" w:rsidRPr="00195BED" w:rsidRDefault="00195BED" w:rsidP="00195BED">
      <w:pPr>
        <w:spacing w:after="0" w:line="259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Предметные результаты отражают достижения учащихся в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 действиями из базовых видов спорта. Предметные результаты формируются на протяжении каждого года обучения.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1 класс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первом классе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195BED" w:rsidRPr="00195BED" w:rsidRDefault="00195BED" w:rsidP="00195BED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:rsidR="00195BED" w:rsidRPr="00195BED" w:rsidRDefault="00195BED" w:rsidP="00195BED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195BED" w:rsidRPr="00195BED" w:rsidRDefault="00195BED" w:rsidP="00195BED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выполнять упражнения утренней зарядки и физкультминуток;</w:t>
      </w:r>
    </w:p>
    <w:p w:rsidR="00195BED" w:rsidRPr="00195BED" w:rsidRDefault="00195BED" w:rsidP="00195BED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анализировать причины нарушения осанки и демонстрировать упражнения по профилактике её нарушения;</w:t>
      </w:r>
    </w:p>
    <w:p w:rsidR="00195BED" w:rsidRPr="00195BED" w:rsidRDefault="00195BED" w:rsidP="00195BED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построение и перестроение из одной шеренги в две и в колонну по одному; </w:t>
      </w:r>
    </w:p>
    <w:p w:rsidR="00195BED" w:rsidRPr="00195BED" w:rsidRDefault="00195BED" w:rsidP="00195BED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выполнять ходьбу и бег с равномерной и изменяющейся скоростью передвижения;</w:t>
      </w:r>
    </w:p>
    <w:p w:rsidR="00195BED" w:rsidRPr="00195BED" w:rsidRDefault="00195BED" w:rsidP="00195BED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195BED" w:rsidRPr="00195BED" w:rsidRDefault="00195BED" w:rsidP="00195BED">
      <w:pPr>
        <w:numPr>
          <w:ilvl w:val="0"/>
          <w:numId w:val="1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играть в подвижные игры с общеразвивающей направленностью.</w:t>
      </w:r>
    </w:p>
    <w:p w:rsidR="00195BED" w:rsidRPr="00195BED" w:rsidRDefault="00195BED" w:rsidP="00195BED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2 класс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во втором классе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195BED" w:rsidRPr="00195BED" w:rsidRDefault="00195BED" w:rsidP="00195BED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195BED" w:rsidRPr="00195BED" w:rsidRDefault="00195BED" w:rsidP="00195BED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195BED" w:rsidRPr="00195BED" w:rsidRDefault="00195BED" w:rsidP="00195BED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</w:t>
      </w:r>
      <w:r w:rsidRPr="00195BE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гимнастического мяча правой и левой рукой, перебрасывании его с руки на руку, перекатыванию; </w:t>
      </w:r>
    </w:p>
    <w:p w:rsidR="00195BED" w:rsidRPr="00195BED" w:rsidRDefault="00195BED" w:rsidP="00195BED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танцевальный хороводный шаг в совместном передвижении; </w:t>
      </w:r>
    </w:p>
    <w:p w:rsidR="00195BED" w:rsidRPr="00195BED" w:rsidRDefault="00195BED" w:rsidP="00195BED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прыжки по разметкам на разное расстояние и с разной амплитудой; в длину с места; </w:t>
      </w:r>
    </w:p>
    <w:p w:rsidR="00195BED" w:rsidRPr="00195BED" w:rsidRDefault="00195BED" w:rsidP="00195BED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передвигаться на лыжах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двухшажным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переменным ходом; </w:t>
      </w:r>
    </w:p>
    <w:p w:rsidR="00195BED" w:rsidRPr="00195BED" w:rsidRDefault="00195BED" w:rsidP="00195BED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спускаться с пологого склона и тормозить падением; </w:t>
      </w:r>
    </w:p>
    <w:p w:rsidR="00195BED" w:rsidRPr="00195BED" w:rsidRDefault="00195BED" w:rsidP="00195BED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195BED" w:rsidRPr="00195BED" w:rsidRDefault="00195BED" w:rsidP="00195BED">
      <w:pPr>
        <w:numPr>
          <w:ilvl w:val="0"/>
          <w:numId w:val="16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выполнять упражнения на развитие физических качеств.</w:t>
      </w:r>
    </w:p>
    <w:p w:rsidR="00195BED" w:rsidRPr="00195BED" w:rsidRDefault="00195BED" w:rsidP="00195BED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3 класс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третьем классе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соблюдать правила во время выполнения гимнастических и акробатических упражнений; легкоатлетической, лыжной, игровой и плавательной подготовки; 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движение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противоходом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сторону; двигаться приставным шагом левым и правым боком, спиной вперёд; 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передвигаться по нижней жерди гимнастической стенки приставным шагом в правую и левую сторону; лазать разноимённым способом; 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прыжки через скакалку на двух ногах и попеременно на правой и левой ноге; 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упражнения ритмической гимнастики, движения танцев галоп и полька; 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выполнять бег с преодолением небольших препятствий с разной скоростью, прыжки в длину с места;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передвигаться на лыжах одновременным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двухшажным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ходом, спускаться с пологого склона в стойке лыжника и тормозить плугом; 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технические действия спортивных игр: баскетбол (ведение баскетбольного мяча на месте и движении); волейбол (приём мяча снизу и нижняя передача в парах); футбол 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(ведение футбольного мяча змейкой).</w:t>
      </w:r>
    </w:p>
    <w:p w:rsidR="00195BED" w:rsidRPr="00195BED" w:rsidRDefault="00195BED" w:rsidP="00195BED">
      <w:pPr>
        <w:numPr>
          <w:ilvl w:val="0"/>
          <w:numId w:val="17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195BED" w:rsidRPr="00195BED" w:rsidRDefault="00195BED" w:rsidP="00195BED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4 класс</w:t>
      </w:r>
    </w:p>
    <w:p w:rsidR="00195BED" w:rsidRPr="00195BED" w:rsidRDefault="00195BED" w:rsidP="00195BED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четвёртом классе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195BED">
        <w:rPr>
          <w:rFonts w:ascii="Times New Roman" w:eastAsia="Calibri" w:hAnsi="Times New Roman" w:cs="Times New Roman"/>
          <w:sz w:val="24"/>
          <w:szCs w:val="24"/>
        </w:rPr>
        <w:t>сердечно-сосудистой</w:t>
      </w:r>
      <w:proofErr w:type="gram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и дыхательной систем;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приводить примеры оказания первой помощи при травмах во время самостоятельных занятий физической культурой и спортом;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характеризовать причины их появления на занятиях гимнастикой и лёгкой атлетикой, лыжной и плавательной подготовкой;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проявлять готовность оказать первую помощь в случае необходимости;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акробатические комбинации из 5—7 хорошо освоенных упражнений (с помощью учителя);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движение в танце в групповом исполнении под музыкальное сопровождение;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прыжок в длину;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метание малого (теннисного) мяча на дальность;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демонстрировать </w:t>
      </w:r>
      <w:proofErr w:type="spellStart"/>
      <w:r w:rsidRPr="00195BED">
        <w:rPr>
          <w:rFonts w:ascii="Times New Roman" w:eastAsia="Calibri" w:hAnsi="Times New Roman" w:cs="Times New Roman"/>
          <w:sz w:val="24"/>
          <w:szCs w:val="24"/>
        </w:rPr>
        <w:t>проплывание</w:t>
      </w:r>
      <w:proofErr w:type="spellEnd"/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 учебной дистанции кролем на груди или кролем на спине (по выбору учащегося);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 xml:space="preserve">выполнять освоенные технические действия спортивных игр баскетбол, волейбол и футбол в условиях игровой деятельности; </w:t>
      </w:r>
    </w:p>
    <w:p w:rsidR="00195BED" w:rsidRPr="00195BED" w:rsidRDefault="00195BED" w:rsidP="00195BED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ТЕМАТИЧЕСКОЕ ПЛАНИРОВАНИЕ для 1 класса </w:t>
      </w:r>
    </w:p>
    <w:tbl>
      <w:tblPr>
        <w:tblW w:w="11341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496"/>
        <w:gridCol w:w="707"/>
        <w:gridCol w:w="851"/>
        <w:gridCol w:w="846"/>
        <w:gridCol w:w="1141"/>
        <w:gridCol w:w="2352"/>
        <w:gridCol w:w="908"/>
        <w:gridCol w:w="1560"/>
      </w:tblGrid>
      <w:tr w:rsidR="00195BED" w:rsidRPr="00195BED" w:rsidTr="00997823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3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9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95BED" w:rsidRPr="00195BED" w:rsidTr="00997823"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Знания о физической культуре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культура: Гимнастика. Игры. Туризм. Спорт. Важность регулярных занятий физической культурой в рамках учебной и внеурочной деятельности. Основные разделы урока. ГТО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Понимать разницу в задачах физической культуры и спорта; Формулировать общие принципы выполнения гимнастических упражнений; Определять и кратко характеризовать понятие «Здоровый образ жизни»; Понимать и формулировать задачи «ГТО»;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на уроках физической культуры. Общие принципы выполнения физических упражнений. Гимнастический шаг. Гимнастический (мягкий) бег. Основные хореографические позиции. 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Понимать и раскрывать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основные безопасные принципы поведения на уроках физической культуры;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Определять состав одежды для занятий физическими упражнениями,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основной перечень необходимого спортивного оборудования и инвентаря для занятий основной гимнастикой;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Распорядок дня. Личная гигиена. Основные правила личной гигиены. Закаливание.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команды, виды построения, расчёта.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Знать правила личной гигиены и правила закаливания;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Знать строевые команды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и определения при организации строя;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5BED" w:rsidRPr="00195BED" w:rsidTr="00997823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физкультурной деятельности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Самостоятельные занятия общеразвивающими и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здоровьеформирующими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физическими упражнениями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Уметь измерять соотношение массы 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длины тела; Вести дневник измерений;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Самостоятельные развивающие 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подвижные игры и спортивные эстафеты, строевые упражнения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Общаться и взаимодействовать в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игровой деятельности; Проводить общеразвивающие (музыкально-сценические), ролевые подвижные игры и спортивные эстафеты с элементами соревновательной деятельности; Составлять игровые задания; Общаться и взаимодействовать в игровой деятельности;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Самоконтроль. Строевые команды и построения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Различать и самостоятельно организовывать построения по строевым командам: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«Становись!», «Равняйсь!», «Смирно!», «Вольно!», «Отставить!», «Разойдись», «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По-порядку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рассчитайсь!», «На первый—второй рассчитайсь!», «На первый—третий рассчитайсь!»;</w:t>
            </w:r>
            <w:proofErr w:type="gramEnd"/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95BED" w:rsidRPr="00195BED" w:rsidTr="00997823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18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5BED" w:rsidRPr="00195BED" w:rsidTr="00997823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Физкультурно-оздоровительная деятельность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Освоение упражнений основной гимнастики: — для формирования и развития опорно-двигательного аппарата; — для развития координации, моторики и жизненно 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важных навыков, и умений.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Контроль величины нагрузки и дыхания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Освоение универсальных умений по самостоятельному выполнению упражнений для формирования и развития опорно-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двигательного аппарата; Освоение универсальных умений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 самостоятельному выполнению упражнений для развития координации, моторики и жизненно важных навыков, и умений; Освоение универсальных умений контролировать величину нагрузки; Освоение универсальных умений контролировать дыхание во время выполнения гимнастических упражнений;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игровые задания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Музыкально-сценические игры.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Игровые задания. Спортивные эстафеты с мячом, со скакалкой;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Организующие команды и приемы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Освоение универсальных умений при выполнении организующих команд: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«Становись!», «Равняйсь!», «Смирно!», «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Вольно!»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,«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Отставить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!», «Разойдись», «По порядку рассчитайсь!», «На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первый—второй рассчитайсь!», «На первый—третий рассчитайсь!»;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95BED" w:rsidRPr="00195BED" w:rsidTr="00997823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40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5BED" w:rsidRPr="00195BED" w:rsidTr="00997823">
        <w:tc>
          <w:tcPr>
            <w:tcW w:w="11341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Спортивно-оздоровительная деятельность</w:t>
            </w:r>
          </w:p>
        </w:tc>
      </w:tr>
      <w:tr w:rsidR="00195BED" w:rsidRPr="00195BED" w:rsidTr="00997823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Освоение физических упражнений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Освоение универсальных умений по самостоятельному выполнению гимнастических упражнений для растяжки задней поверхности мышц бедра и формирования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выворотности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стоп;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Освоение универсальных умений по самостоятельному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выполнению акробатических упражнений — «велосипед», «мост» из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положения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лежа; кувырок в сторону;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Освоение универсальных умений по самостоятельному выполнению подводящих упражнений — продольных и поперечных шпагатов («ящерка»), группировка;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 xml:space="preserve">Освоение универсальных умений по самостоятельному выполнению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спортивных упражнений (по выбору), в т. ч. через игры и игровые задания;</w:t>
            </w:r>
          </w:p>
        </w:tc>
        <w:tc>
          <w:tcPr>
            <w:tcW w:w="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95BED" w:rsidRPr="00195BED" w:rsidTr="00997823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76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5BED" w:rsidRPr="00195BED" w:rsidTr="00997823"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  <w:t>Поурочное планирование для 1 класса</w:t>
      </w:r>
    </w:p>
    <w:tbl>
      <w:tblPr>
        <w:tblStyle w:val="a5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10"/>
        <w:gridCol w:w="1552"/>
        <w:gridCol w:w="1607"/>
        <w:gridCol w:w="1134"/>
        <w:gridCol w:w="1701"/>
      </w:tblGrid>
      <w:tr w:rsidR="00195BED" w:rsidRPr="00195BED" w:rsidTr="0099782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№ п\</w:t>
            </w:r>
            <w:proofErr w:type="gramStart"/>
            <w:r w:rsidRPr="00195BED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Количество часов</w:t>
            </w:r>
          </w:p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Дата 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Виды, формы контроля</w:t>
            </w:r>
          </w:p>
        </w:tc>
      </w:tr>
      <w:tr w:rsidR="00195BED" w:rsidRPr="00195BED" w:rsidTr="00997823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  <w:r w:rsidRPr="00195BED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07" w:type="dxa"/>
            <w:tcBorders>
              <w:right w:val="single" w:sz="4" w:space="0" w:color="000000"/>
            </w:tcBorders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r w:rsidRPr="00195BED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</w:t>
            </w:r>
            <w:r w:rsidRPr="00195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95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История Всероссийского физкультурно-спортивного комплекса «Готов к труду и обороне).</w:t>
            </w:r>
            <w:proofErr w:type="gramEnd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Инструктаж по ТБ на уроках физической культуры. Обычный бег. Бег с ускорением. Развитие скоростных качеств.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История лёгкой атлетики. Общепринятая терминология и команды. Виды легкой атлетики.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скорости и направления по сигналу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древних Олимпийских игр: Кто как передвигается. Челночный бег. Бег в равномерном темпе.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У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тренняя зарядка и физкультминутки в режиме дня школьника. Физические упражнения для физкультминуток и утренней зарядки. Комплекс общеразвивающих упражнений.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Разновидности ходьбы. Бег с ускорением. Бег 30м. Комплекс общеразвивающих упражнений. Подвижная игра «Вызов номеров».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Характеристика основных понятий: ходьба и спортивная ходьба; беговые дистанции (короткая, средняя и длинная); эстафета; смешанные передвижения (бег-ходьба, </w:t>
            </w:r>
            <w:proofErr w:type="gramStart"/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бег-прыжки</w:t>
            </w:r>
            <w:proofErr w:type="gramEnd"/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, ходьба-прыжки).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 дня и личная гигиена. Режим дня школьника.</w:t>
            </w:r>
          </w:p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 дня и правила его составления и соблюдения. Подвижные игры на свежем воздухе. Бег 60 м. Подвижная игра «Вызов номеров». Развитие скоростных качеств.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center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на одной ноге, на двух на месте. Прыжки с продвижением вперед. Прыжок в длину с места. Метание мяча на дальность.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в равномерном темпе 500 м. Развитие скоростно-силовых качеств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Челночный бег 3*10. Метание мяча в цель.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Что понимается под физической культурой. Понятия, определения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Характеристика основных физических качеств: силы, быстроты, выносливости, гибкости и равновесия. Чередование ходьбы, бега (бег 50м, ходьба 100м).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Техника безопасности на уроках. Правила предупреждения травматизма во время занятий физическими упражнениями: организация мест занятий, подбор одежды, обуви и инвентаря. Подвижные игры. 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Техника безопасности на уроках. Знакомство с историей возникновения народных игр. Средства народной культуры. Игра «Бросай – поймай». Эстафеты. Развитие скоростно-силовых способностей. Передача и ловля мяча.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 Эстафеты с мячами. Метко в цель. Развитие координационных способностей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Ведение мяча на месте и шагом. Эстафеты. 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Эстафеты с мячами. Развитие координационных способностей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«Подвижные игры». Эстафеты. Упражнения с предметами: со скакалкой - прыжки с вращением скакалки вперед и назад, на двух и одной ноге, с ноги на ногу, прыжки с поворотами, бег, перепрыгивая через скакалку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Игра «Ден</w:t>
            </w:r>
            <w:proofErr w:type="gramStart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ночь» Игра «Волк во рву»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Передачи, ловля и бросок малого мяча. Подвижные игры.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футбольного мяча по заданной траектории. Удары по мячу с места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Футбол. Удары по воротам. Передачи в парах, тройках.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 волейбольного мяча в парах.  Броски и ловля.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Бросок мяча через сетку. Упражнения на внимание по сигналу.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Техника безопасности и гигиенические требования на уроке гимнастики Основная стойка. Построение в колонну по одному, в шеренгу, в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круг. Повороты в строю.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195BE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Перестроение из одной шеренги в три уступами и из колонны по одному в колонну по три и четыре поворотом в движении. Упражнения на развитие гибкости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колонну по одному, в шеренгу, в круг. </w:t>
            </w:r>
            <w:r w:rsidRPr="00195BE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Простые акробатические упражнения: </w:t>
            </w:r>
            <w:r w:rsidRPr="00195BE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упоры - присев, лежа; </w:t>
            </w:r>
            <w:proofErr w:type="gramStart"/>
            <w:r w:rsidRPr="00195BE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упор</w:t>
            </w:r>
            <w:proofErr w:type="gramEnd"/>
            <w:r w:rsidRPr="00195BE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стоя на коленях; упор, лежа на бёдрах; упор, сидя сзади.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шеренгу, в круг. Повороты в строю. Группировка. Перекаты в группировке, лежа на животе и из упора стоя на коленях.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95BED" w:rsidRPr="00195BED" w:rsidRDefault="00195BED" w:rsidP="00195BED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195BE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Седы - на пятках, на пятках с наклоном, углом; группировка в приседе, сидя и лёжа на спине; перекаты в группировке вперёд-назад; из </w:t>
            </w:r>
            <w:proofErr w:type="gramStart"/>
            <w:r w:rsidRPr="00195BE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группировки</w:t>
            </w:r>
            <w:proofErr w:type="gramEnd"/>
            <w:r w:rsidRPr="00195BE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сидя перекат назад-вперёд на спине; перекат из упора присев в упор присев;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Перекаты в группировке, назад, на бок. ОРУ</w:t>
            </w:r>
            <w:proofErr w:type="gramStart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увырок вперёд. Развитие координационных способностей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195BED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Из упора присев перекат назад стойка на лопатках (держать) – перекатом вперёд лечь и «мост» - лечь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Перестроение из 1 шеренги в 2 и обратно. Размыкание на вытянутые в стороны руки. Повороты направо, налево. Выполнение команды «Класс, шагом марш!», «Класс, стой!». ОРУ с предметами. Стойка на носках, на гимнастической скамейке. Ходьба по гимнастической скамейке. Перешагивание через мячи.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Висы простые; вис, на согнутых руках,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согнув ноги.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Передвижение по гимнастической скамейке (на носках, выпадами, с высоким подниманием бедра). Комбинация упражнений в равновесии на гимнастической скамейке. Игра «Запрещённое движение»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«Гимнастика». Ходьба в равновесии по гимнастическому бревну.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Комбинация из ранее изученных элементов. Лазание по гимнастической скамейке в упоре присев и стоя на коленях.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Преодоление полосы препятствий из гимнастического оборудования.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195BE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Удары </w:t>
            </w:r>
            <w:proofErr w:type="gramStart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95BE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по мячу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правой и левой ногой.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и удар по воротам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Подводящие упражнения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обучения ведению мяча.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исходного положения для ведения мяча. </w:t>
            </w:r>
            <w:proofErr w:type="gramStart"/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  <w:proofErr w:type="gramEnd"/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Элементы спортивных игр. Ловля и передача в парах.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Ловля и передача мяча двумя руками от груди, стоя на месте. Ведение мяча на месте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мяча на месте с поворотом. Эстафеты. Игра «Мяч в обруч».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Обучение броскам мяча в упрощенных условиях - одной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рукой.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Подвижные игры, «гонки баскетбольных мячей», </w:t>
            </w:r>
            <w:r w:rsidRPr="00195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«Брось – поймай», «Кто быстрее»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Подвижные игры «ведение парами», «гонка по кругу»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Пионербол. История волейбола. Правила игры. Передвижения в низкой и средней стойке. 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Броски волейбольного мяча в стену и ловля после отскока.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Перебрасывание мяча через волейбольную сетку из-за головы. Прыжки через скакалку. Подвижная игра «Передай соседу»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Техника безопасности на уроках. Прыжок в длину с места. 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Метание малого мяча с места из положения, стоя грудью в направления метания. Развитие скоростно-силовых способностей. Подтягивания.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Низкий старт. Метание малого на дальность с 2-3 шагов разбега. 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Бро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 xml:space="preserve">сок набивного мяча (до 1 кг) из </w:t>
            </w:r>
            <w:proofErr w:type="gramStart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положе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  <w:proofErr w:type="gramEnd"/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стоя лицом в направлении ме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тания двумя руками от груди. Бег 30 метров.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Высокий старт. Развитие выносливости.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 Бег по разметкам и с выполнением заданий. 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Челночный бег 3*10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Бег по пересечённой местности.</w:t>
            </w:r>
          </w:p>
        </w:tc>
        <w:tc>
          <w:tcPr>
            <w:tcW w:w="810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195BE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Эстафетный бег. Прыжок в высоту с места.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195BE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Метание мяча на заданное расстояние. Бег 500 метров.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Прыжки на заданное расстояние.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Метание мяча в цель.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Челночный бег 3*10,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Бег 30 метров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Сгибания и разгибания рук в упоре лёжа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с места,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Наклон вперёд из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положения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стоя на гимнастической скамейке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</w:t>
            </w:r>
          </w:p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Чередование ходьбы, бега (бег 30м, ходьба 60м).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Чередование ходьбы, бега (бег 50м, ходьба 100м).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</w:tr>
      <w:tr w:rsidR="00195BED" w:rsidRPr="00195BED" w:rsidTr="00997823">
        <w:tc>
          <w:tcPr>
            <w:tcW w:w="567" w:type="dxa"/>
          </w:tcPr>
          <w:p w:rsidR="00195BED" w:rsidRPr="00195BED" w:rsidRDefault="00195BED" w:rsidP="00195B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6" w:type="dxa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Смешанное передвижение 1000 метров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</w:t>
            </w:r>
          </w:p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</w:tr>
      <w:tr w:rsidR="00195BED" w:rsidRPr="00195BED" w:rsidTr="00997823">
        <w:tc>
          <w:tcPr>
            <w:tcW w:w="4253" w:type="dxa"/>
            <w:gridSpan w:val="2"/>
          </w:tcPr>
          <w:p w:rsidR="00195BED" w:rsidRPr="00195BED" w:rsidRDefault="00195BED" w:rsidP="00195B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2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7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95BED" w:rsidRPr="00195BED" w:rsidRDefault="00195BED" w:rsidP="00195BE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95BED" w:rsidRPr="00195BED" w:rsidRDefault="00195BED" w:rsidP="00195BED">
      <w:pPr>
        <w:spacing w:after="160" w:line="259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195BED" w:rsidRPr="00195BED" w:rsidRDefault="00195BED" w:rsidP="00195BED">
      <w:pPr>
        <w:pBdr>
          <w:bottom w:val="single" w:sz="6" w:space="5" w:color="000000"/>
        </w:pBdr>
        <w:spacing w:before="100" w:beforeAutospacing="1" w:after="160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ТЕМАТИЧЕСКОЕ ПЛАНИРОВАНИЕ для 2 класса</w:t>
      </w:r>
    </w:p>
    <w:tbl>
      <w:tblPr>
        <w:tblW w:w="2227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"/>
        <w:gridCol w:w="4197"/>
        <w:gridCol w:w="1204"/>
        <w:gridCol w:w="1545"/>
        <w:gridCol w:w="1355"/>
        <w:gridCol w:w="1924"/>
        <w:gridCol w:w="4500"/>
        <w:gridCol w:w="2833"/>
        <w:gridCol w:w="3743"/>
      </w:tblGrid>
      <w:tr w:rsidR="00195BED" w:rsidRPr="00195BED" w:rsidTr="00997823"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Дата 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изучения</w:t>
            </w: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28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3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95BED" w:rsidRPr="00195BED" w:rsidTr="00997823"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рабоы</w:t>
            </w:r>
            <w:proofErr w:type="spellEnd"/>
          </w:p>
        </w:tc>
        <w:tc>
          <w:tcPr>
            <w:tcW w:w="19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Знания о физической культуре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подвижных игр и соревнований у древних народов.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Олимпийских игр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 соревнований и объясняют роль судьи в их проведении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6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самостоятельной деятельности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 составляют таблицу индивидуальных показателей измерения физического развития и физических качеств по учебным четвертям/триместрам (по образцу);;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проводят сравнение показателей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физического развития и физических качеств и устанавливают различия между ними по каждой учебной четверти (триместру);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7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Оздоровительная физическая культура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Утренняя зарядка.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индивидуальных комплексов утренней зарядки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знакомятся с влиянием закаливания при помощи обтирания на укрепление здоровья, с правилами проведения закаливающей процедуры;;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рассматривают и обсуждают иллюстративный материал, уточняют правила закаливания и последовательность его приёмов в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закаливающей процедуре;;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приёмы закаливания при помощи обтирания (имитация): 1 — поочерёдное обтирание каждой руки (от пальцев к плечу); 2 — последовательное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обтирание шеи, груди и живота (сверху вниз);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3 — обтирание спины (от боков к середине); 4 — поочерёдное обтирание каждой ноги (от пальцев ступни к бёдрам); 5 — растирание тела сухим полотенцем (до лёгкого покраснения кожи);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8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Спортивно-оздоровительная физическая культура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правила поведения на уроках гимнастики; и акробатики, знакомятся с возможными травмами в случае их невыполнения; выступают с небольшими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сообщениями о правилах поведения на уроках, приводят примеры соблюдения правил поведения в конкретных ситуациях;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9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команды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обучаются расчёту по номерам, стоя в одной шеренге; разучивают перестроение на месте из одной шеренги в две по команде «Класс, в две шеренги стройся!» (по фазам движения и в полной координации); 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перестроение из двух шеренг в одну по команде «Класс, в одну шеренгу стройся!» (по фазам движения и в полной координации);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обучаются поворотам направо и налево в колонне по одному, стоя на месте в одну шеренгу по команде «Класс, направо!», «Класс, налево!» (по фазам движения 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полной координации); обучаются поворотам по команде «Класс, направо!», «Класс, налево!» при движении в колонне по одному; обучаются передвижению в колонне по одному с равномерной и изменяющейся скоростью;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обучаются передвижению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в колонне по одному с изменением скорости передвижения по одной из команд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: «Шире шаг!», «Короче шаг!», «Чаше шаг!», «Реже шаг!»;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0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разминка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 выполняют их в целостной комбинации (упражнения для шеи; плеч; рук; туловища; ног, голеностопного сустава);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1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Упражнения с гимнастической 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скакалкой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разучивают вращение скакалки, сложенной вдвое, поочерёдно правой и левой рукой соответственно с правого и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левого бока и перед собой; разучивают прыжки на двух ногах через скакалку, лежащую на полу, с поворотом кругом; разучивают прыжки через скакалку на двух ногах на месте (в полной координации);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2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с гимнастическим мячом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подбрасывание и ловлю мяча одной рукой и двумя руками;;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обучаются перебрасыванию мяча с одной руки на другую, на месте и поворотом кругом;;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повороты и наклоны в сторону с подбрасыванием и ловлей мяча двумя руками;;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обучаются приседанию с одновременным ударом мяча о пол одной рукой и ловлей после отскока мяча двумя руками во время выпрямления;;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обучаются подниманию мяча прямыми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ногами, лёжа на спине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составляют комплекс из 6—7 хорошо освоенных упражнений с мячом и демонстрируют его выполнение;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3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"Зимние виды спорта. (Лыжная подготовка)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занятиях лыжной подготовкой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повторяют правила подбора одежды и знакомятся с правилами подготовки инвентаря для занятий лыжной подготовкой; изучают правила поведения при передвижении по лыжной трассе и выполняют их во время лыжных занятий; анализируют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4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"Зимние виды спорта. (Лыжная подготовка)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на лыжах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попеременным ходом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наблюдают и анализируют образец учителя, выделяют основные элементы передвижения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попеременным ходом, сравнивают их с элементами скользящего и ступающего шага;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разучивают имитационные упражнения в передвижении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попеременным ходом (скользящие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передвижения без лыжных палок); разучивают передвижение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попеременным ходом (по фазам движения и в полной координации); выполняют передвижение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попеременным ходом с равномерной скоростью передвижения;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5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4.8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"Зимние виды спорта. (Лыжная подготовка)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и подъёмы на лыжах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наблюдают образец спуска учителя с небольшого пологого склона в основной стойке, анализируют его, выделяют технические особенности (спуск без лыжных палок и с палками);;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спуск с пологого склона и наблюдают за его выполнением другими учащимися, выявляют возможные ошибки;;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наблюдают образец техники подъёма лесенкой учителем, анализируют 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выделяют трудные элементы в его выполнении;;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обучаются имитационным упражнениям подъёма лесенкой (передвижения приставным шагом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без лыж и на лыжах, по ровной поверхности, с лыжными палками и без палок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обучаются передвижению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приставным шагом по пологому склону без лыж с лыжными палками;;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подъём на лыжах лесенкой на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небольшом пологом склоне (по фазам движения и в полной координации);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6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"Зимние  виды спорта. (Лыжная подготовка)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наблюдают и анализируют образец техники торможения палками во время передвижения по учебной трассе, обращают внимание на расстояние между впереди и сзади идущими лыжниками;;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технику торможения палками при передвижении по учебной дистанции с равномерной невысокой скоростью (торможение по команде учителя);;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наблюдают и анализируют образец учителя по технике торможения способом падения на бок, акцентируют внимание на положении лыжных палок во время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падения и подъёма;;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 xml:space="preserve">обучаются падению на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бок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стоя на месте (подводящие упражнения);;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торможение падением на бок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при передвижении на лыжной трассе;;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торможение падением на бок при спуске с небольшого пологого склона;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7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4.10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изучают правила поведения на занятиях лёгкой атлетикой, анализируют 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8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мяча в неподвижную мишень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упражнения в бросках малого мяча в неподвижную мишень: 1 — стоя лицом и боком к мишени (сверху, снизу, сбоку); 2 — лёжа на спине (снизу) и животе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(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сбоку, располагаясь ногами и головой к мишени).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19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 координированные прыжковые упражнения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сложно координированные прыжковые упражнения: толчком двумя ногами по разметке; 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толчком двумя ногами с места и касанием рукой подвешенных предметов; толчком двумя ногами вперёд-вверх с небольшого возвышения и мягким приземлением;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0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наблюдают образцы техники передвижения ходьбой по гимнастической скамейке, анализируют и обсуждают их трудные элементы;;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ходьбой, руки на поясе;;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передвижение равномерной ходьбой с наклонами туловища вперёд и стороны, разведением и сведением рук;;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перешагиванием через лежащие на скамейке предметы (кубики, набивные мячи и т. п.);;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 набивным мячом в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руках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обычным и приставным шагом правым и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левым боком;;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 xml:space="preserve">разучивают передвижения ходьбой в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полуприседе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и приседе с опорой на руки;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1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4.15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наблюдают и анализируют образцы технических действий игры баскетбол, выделяют трудные элементы и уточняют способы их выполнения;;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технические действия игры баскетбол (работа в парах и группах);;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правила подвижных игр с элементами баскетбола и знакомятся с особенностями выбора и подготовки мест их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проведения;;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 действиями игры баскетбол;;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наблюдают и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анализируют образцы технических действий игры футбол, выделяют трудные элементы и уточняют способы их выполнения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технические действия игры футбол (работа в парах и группах);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2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правила подвижных игр с элементами футбола и знакомятся с особенностями выбора и подготовки мест их проведения;;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действиями игры футбол;;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наблюдают и анализируют содержание подвижных игр на развитие равновесия, выделяют трудные элементы и уточняют способы их выполнения;;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правила подвижных игр и знакомятся с выбором и подготовкой мест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их проведения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подвижные игры на развитие равновесия и участвуют в совместной их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организации и проведении;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3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Прикладно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-ориентированная физическая культура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4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5.2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совершенствуют технику тестовых упражнений, контролируют её элементы 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правильность выполнения другими учащимися (работа в парах и группах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упражнения физической подготовки для самостоятельных занятий:;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5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ПОУРОЧНОЕ ПЛАНИРОВАНИЕ для 2 класса</w:t>
      </w:r>
    </w:p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</w:p>
    <w:tbl>
      <w:tblPr>
        <w:tblW w:w="17976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8"/>
        <w:gridCol w:w="5865"/>
        <w:gridCol w:w="1276"/>
        <w:gridCol w:w="2449"/>
        <w:gridCol w:w="2881"/>
        <w:gridCol w:w="1862"/>
        <w:gridCol w:w="2895"/>
      </w:tblGrid>
      <w:tr w:rsidR="00195BED" w:rsidRPr="00195BED" w:rsidTr="00997823">
        <w:tc>
          <w:tcPr>
            <w:tcW w:w="7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6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195BED" w:rsidRPr="00195BED" w:rsidTr="00997823">
        <w:tc>
          <w:tcPr>
            <w:tcW w:w="7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rPr>
          <w:trHeight w:val="2174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культуры.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Исходные положения в физических упражнениях: стойки, упоры, седы, положения лёжа.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Модуль "Гимнастика с основами </w:t>
            </w: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  <w:p w:rsidR="00195BED" w:rsidRPr="00195BED" w:rsidRDefault="00195BED" w:rsidP="00195BE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Акробатические упражнения: подъём туловища из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эстафеты с передачей, броском и ловлей мяча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Зачет. Передвижение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учебной лыжне одновременным одношажным ходом.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Прохождение дистанции до 3 км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опеременный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Прохождение дистанции до 2,5 км, игры, эстафеты.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Футбол. Удары по воротам. Передачи в парах, тройках.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Прыжковые упражнения: прыжки и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Прыжковые упражнения: прыжок в длину с места.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Броски набивного мяча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двумя руками из-за головы, мяча двумя руками от груди.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6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5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5BED" w:rsidRPr="00195BED" w:rsidRDefault="00195BED" w:rsidP="00195BED">
      <w:pPr>
        <w:spacing w:after="160" w:line="259" w:lineRule="auto"/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:rsidR="00195BED" w:rsidRPr="00195BED" w:rsidRDefault="00195BED" w:rsidP="00195BED">
      <w:pPr>
        <w:pBdr>
          <w:bottom w:val="single" w:sz="6" w:space="5" w:color="000000"/>
        </w:pBdr>
        <w:spacing w:before="100" w:beforeAutospacing="1" w:after="160" w:line="240" w:lineRule="atLeast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ТЕМАТИЧЕСКОЕ ПЛАНИРОВАНИЕ для 3 класса</w:t>
      </w:r>
    </w:p>
    <w:tbl>
      <w:tblPr>
        <w:tblW w:w="22277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"/>
        <w:gridCol w:w="4197"/>
        <w:gridCol w:w="1204"/>
        <w:gridCol w:w="1545"/>
        <w:gridCol w:w="1355"/>
        <w:gridCol w:w="1924"/>
        <w:gridCol w:w="4500"/>
        <w:gridCol w:w="2833"/>
        <w:gridCol w:w="3743"/>
      </w:tblGrid>
      <w:tr w:rsidR="00195BED" w:rsidRPr="00195BED" w:rsidTr="00997823"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1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Дата 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изучения</w:t>
            </w:r>
          </w:p>
        </w:tc>
        <w:tc>
          <w:tcPr>
            <w:tcW w:w="4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28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3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95BED" w:rsidRPr="00195BED" w:rsidTr="00997823"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рабоы</w:t>
            </w:r>
            <w:proofErr w:type="spellEnd"/>
          </w:p>
        </w:tc>
        <w:tc>
          <w:tcPr>
            <w:tcW w:w="19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Знания о физической культуре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подвижных игр и соревнований у древних народов.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Зарождение Олимпийских игр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обсуждают рассказ учителя о появлении подвижных игр, устанавливают связь подвижных игр с подготовкой к трудовой и военной деятельности, приводят примеры из числа освоенных игр; обсуждают рассказ учителя о появлении первых соревнований, связывают их появление с появлением правил и судей, контролирующих их выполнение; приводят примеры современных спортивных соревнований и объясняют роль судьи в их проведении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6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самостоятельной деятельности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знакомятся с образцом таблицы оформления результатов измерения показателей физического развития и физических качеств, обсуждают и уточняют правила её оформления; составляют таблицу индивидуальных показателей измерения физического развития и физических качеств по учебным четвертям/триместрам (по образцу);;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проводят сравнение показателей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физического развития и физических качеств и устанавливают различия между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ними по каждой учебной четверти (триместру);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7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Оздоровительная физическая культура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Закаливание организма.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Утренняя зарядка. Составление индивидуальных комплексов утренней зарядки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знакомятся с влиянием закаливания при помощи обтирания на укрепление здоровья, с правилами проведения закаливающей процедуры;;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рассматривают и обсуждают иллюстративный материал, уточняют правила закаливания и последовательность его приёмов в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закаливающей процедуре;;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приёмы закаливания при помощи обтирания (имитация): 1 — поочерёдное обтирание каждой руки (от пальцев к плечу); 2 — последовательное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обтирание шеи, груди и живота (сверху вниз);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3 — обтирание спины (от боков к середине); 4 — поочерёдное обтирание каждой ноги (от пальцев ступни к бёдрам); 5 — растирание тела сухим полотенцем (до лёгкого покраснения кожи);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8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Спортивно-оздоровительная физическая культура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правила поведения на уроках гимнастики; и акробатики, знакомятся с возможными травмами в случае их невыполнения; выступают с небольшими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сообщениями о правилах поведения на уроках, приводят примеры соблюдения правил поведения в конкретных ситуациях;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29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команды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обучаются расчёту по номерам, стоя в одной шеренге; разучивают перестроение на месте из одной шеренги в две по команде «Класс, в две шеренги стройся!» (по фазам движения и в полной координации); 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перестроение из двух шеренг в одну по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команде «Класс, в одну шеренгу стройся!» (по фазам движения и в полной координации);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обучаются поворотам направо и налево в колонне по одному, стоя на месте в одну шеренгу по команде «Класс, направо!», «Класс, налево!» (по фазам движения 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полной координации); обучаются поворотам по команде «Класс, направо!», «Класс, налево!» при движении в колонне по одному; обучаются передвижению в колонне по одному с равномерной и изменяющейся скоростью;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обучаются передвижению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в колонне по одному с изменением скорости передвижения по одной из команд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: «Шире шаг!», «Короче шаг!», «Чаше шаг!», «Реже шаг!»;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0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Гимнастическая разминка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знакомятся с разминкой как обязательным комплексом упражнений перед занятиями физической культурой; наблюдают за выполнением образца разминки, уточняют последовательность упражнений и их дозировку; записывают и разучивают упражнения разминки и выполняют их в целостной комбинации (упражнения для шеи; плеч; рук; туловища; ног, голеностопного сустава);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1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с гимнастической скакалкой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вращение скакалки, сложенной вдвое, поочерёдно правой и левой рукой соответственно с правого и левого бока и перед собой; разучивают прыжки на двух ногах через скакалку, лежащую на полу, с поворотом кругом; разучивают прыжки через скакалку на двух ногах на месте (в полной координации);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2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с гимнастическим мячом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подбрасывание и ловлю мяча одной рукой и двумя руками;;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обучаются перебрасыванию мяча с одной руки на другую, на месте и поворотом кругом;;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повороты и наклоны в сторону с подбрасыванием и ловлей мяча двумя руками;;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 xml:space="preserve">обучаются приседанию с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одновременным ударом мяча о пол одной рукой и ловлей после отскока мяча двумя руками во время выпрямления;;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обучаются подниманию мяча прямыми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ногами, лёжа на спине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составляют комплекс из 6—7 хорошо освоенных упражнений с мячом и демонстрируют его выполнение;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3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"Зимние виды спорта. Лыжная подготовка".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занятиях лыжной подготовкой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повторяют правила подбора одежды и знакомятся с правилами подготовки инвентаря для занятий лыжной подготовкой; изучают правила поведения при передвижении по лыжной трассе и выполняют их во время лыжных занятий; анализируют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4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"Зимние виды спорта. Лыжная подготовка".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на лыжах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попеременным ходом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наблюдают и анализируют образец учителя, выделяют основные элементы передвижения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попеременным ходом, сравнивают их с элементами скользящего и ступающего шага;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разучивают имитационные упражнения в передвижении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попеременным ходом (скользящие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передвижения без лыжных палок); разучивают передвижение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попеременным ходом (по фазам движения и в полной координации); выполняют передвижение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двухшажным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попеременным ходом с равномерной скоростью передвижения;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5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"Зимние виды спорта. Лыжная подготовка".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и подъёмы на лыжах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наблюдают образец спуска учителя с небольшого пологого склона в основной стойке, анализируют его, выделяют технические особенности (спуск без лыжных палок и с палками);;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спуск с пологого склона и наблюдают за его выполнением другими учащимися, выявляют возможные ошибки;;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наблюдают образец техники подъёма лесенкой учителем, анализируют 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выделяют трудные элементы в его выполнении;;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обучаются имитационным упражнениям подъёма лесенкой (передвижения приставным шагом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без лыж и на лыжах, по ровной поверхности, с лыжными палками и без палок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обучаются передвижению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приставным шагом по пологому склону без лыж с лыжными палками;;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подъём на лыжах лесенкой на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небольшом пологом склоне (по фазам движения и в полной координации);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6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"Зимние виды спорта. Лыжная подготовка".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наблюдают и анализируют образец техники торможения палками во время передвижения по учебной трассе, обращают внимание на расстояние между впереди и сзади идущими лыжниками;;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технику торможения палками при передвижении по учебной дистанции с равномерной невысокой скоростью (торможение по команде учителя);;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наблюдают и анализируют образец учителя по технике торможения способом падения на бок, акцентируют внимание на положении лыжных палок во время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падения и подъёма;;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 xml:space="preserve">обучаются падению на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бок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стоя на месте (подводящие упражнения);;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торможение падением на бок при передвижении на лыжной трассе;;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торможение падением на бок при спуске с небольшого пологого склона;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7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изучают правила поведения на занятиях лёгкой атлетикой, анализируют возможные негативные ситуации, связанные с невыполнением правил поведения, приводят примеры;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8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мяча в неподвижную мишень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упражнения в бросках малого мяча в неподвижную мишень: 1 — стоя лицом и боком к мишени (сверху, снизу, сбоку); 2 — лёжа на спине (снизу) и животе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(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сбоку, располагаясь ногами и головой к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мишени).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39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4.12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 координированные прыжковые упражнения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сложно координированные прыжковые упражнения: толчком двумя ногами по разметке; толчком двумя ногами с поворотом в стороны; толчком двумя ногами с одновременным и последовательным разведением ног и рук в стороны, сгибанием ног в коленях; толчком двумя ногами с места и касанием рукой подвешенных предметов; толчком двумя ногами вперёд-вверх с небольшого возвышения и мягким приземлением;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40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"Лёгкая атлетика".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наблюдают образцы техники передвижения ходьбой по гимнастической скамейке, анализируют и обсуждают их трудные элементы;;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ходьбой, руки на поясе;;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передвижение равномерной ходьбой с наклонами туловища вперёд и стороны, разведением и сведением рук;;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перешагиванием через лежащие на скамейке предметы (кубики, набивные мячи и т. п.);;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передвижение равномерной ходьбой с набивным мячом в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руках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обычным и приставным шагом правым и левым боком;;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 xml:space="preserve">разучивают передвижения ходьбой в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полуприседе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и приседе с опорой на руки;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41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игры".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наблюдают и анализируют образцы технических действий игры баскетбол, выделяют трудные элементы и уточняют способы их выполнения;;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технические действия игры баскетбол (работа в парах и группах);;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правила подвижных игр с элементами баскетбола и знакомятся с особенностями выбора и подготовки мест их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проведения;;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 xml:space="preserve">организуют и самостоятельно участвуют в совместном проведении разученных подвижных игр с техническими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действиями игры баскетбол;;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наблюдают и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анализируют образцы технических действий игры футбол, выделяют трудные элементы и уточняют способы их выполнения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технические действия игры футбол (работа в парах и группах);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42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4.16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"Подвижные игры".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bdr w:val="dashed" w:sz="6" w:space="0" w:color="FF0000" w:frame="1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правила подвижных игр с элементами футбола и знакомятся с особенностями выбора и подготовки мест их проведения;;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организуют и самостоятельно участвуют в совместном проведении разученных подвижных игр с техническими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действиями игры футбол;;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наблюдают и анализируют содержание подвижных игр на развитие равновесия, выделяют трудные элементы и уточняют способы их выполнения;;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разучивают правила подвижных игр и знакомятся с выбором и подготовкой мест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их проведения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подвижные игры на развитие равновесия и участвуют в совместной их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организации и проведении;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43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</w:tr>
      <w:tr w:rsidR="00195BED" w:rsidRPr="00195BED" w:rsidTr="00997823">
        <w:tc>
          <w:tcPr>
            <w:tcW w:w="2227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 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Прикладно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-ориентированная физическая культура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знакомятся с правилами соревнований по комплексу ГТО и совместно обсуждают его нормативные требования, наблюдают выполнение учителем тестовых упражнений комплекса, уточняют правила их выполнения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физической подготовки для самостоятельных занятий:;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44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5.2</w:t>
            </w:r>
          </w:p>
        </w:tc>
        <w:tc>
          <w:tcPr>
            <w:tcW w:w="4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совершенствуют технику тестовых упражнений, контролируют её элементы и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правильность выполнения другими учащимися (работа в парах и группах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разучивают упражнения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hyperlink r:id="rId45" w:history="1">
              <w:r w:rsidRPr="00195BE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https://uchi.ru/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</w:p>
        </w:tc>
      </w:tr>
      <w:tr w:rsidR="00195BED" w:rsidRPr="00195BED" w:rsidTr="00997823">
        <w:tc>
          <w:tcPr>
            <w:tcW w:w="51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68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0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95BED" w:rsidRPr="00195BED" w:rsidRDefault="00195BED" w:rsidP="00195BED">
      <w:pPr>
        <w:pBdr>
          <w:bottom w:val="single" w:sz="6" w:space="5" w:color="000000"/>
        </w:pBdr>
        <w:spacing w:before="100" w:beforeAutospacing="1" w:after="16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val="en-US" w:eastAsia="ru-RU"/>
        </w:rPr>
      </w:pPr>
      <w:r w:rsidRPr="00195BE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ПОУРОЧНОЕ ПЛАНИРОВАНИЕ для 3 класса</w:t>
      </w:r>
    </w:p>
    <w:tbl>
      <w:tblPr>
        <w:tblW w:w="17976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8"/>
        <w:gridCol w:w="5865"/>
        <w:gridCol w:w="1276"/>
        <w:gridCol w:w="2449"/>
        <w:gridCol w:w="2881"/>
        <w:gridCol w:w="1862"/>
        <w:gridCol w:w="2895"/>
      </w:tblGrid>
      <w:tr w:rsidR="00195BED" w:rsidRPr="00195BED" w:rsidTr="00997823">
        <w:tc>
          <w:tcPr>
            <w:tcW w:w="7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6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195BED" w:rsidRPr="00195BED" w:rsidTr="00997823">
        <w:tc>
          <w:tcPr>
            <w:tcW w:w="7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rPr>
          <w:trHeight w:val="2174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спортивном зале и на открытом воздухе.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Исходные положения в физических упражнениях: стойки, упоры, седы, положения лёжа.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  <w:p w:rsidR="00195BED" w:rsidRPr="00195BED" w:rsidRDefault="00195BED" w:rsidP="00195BE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Акробатические упражнения: подъём туловища из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лёжа на спине и животе; подъём ног из 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эстафеты с передачей, броском и ловлей мяча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Прохождение дистанции до 3 км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опеременный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Прохождение дистанции до 2,5 км, игры, эстафеты.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Футбол. Удары по воротам. Передачи в парах, тройках.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Прыжковые упражнения: прыжок в длину с места.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Броски набивного мяча двумя руками из-за головы, мяча двумя руками от груди.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6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5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160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ТЕМАТИЧЕСКОЕ ПЛАНИРОВАНИЕ для 4 класса</w:t>
      </w:r>
    </w:p>
    <w:tbl>
      <w:tblPr>
        <w:tblW w:w="23453" w:type="dxa"/>
        <w:tblInd w:w="-1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6"/>
        <w:gridCol w:w="5258"/>
        <w:gridCol w:w="1204"/>
        <w:gridCol w:w="1545"/>
        <w:gridCol w:w="1545"/>
        <w:gridCol w:w="1924"/>
        <w:gridCol w:w="4425"/>
        <w:gridCol w:w="2833"/>
        <w:gridCol w:w="3743"/>
      </w:tblGrid>
      <w:tr w:rsidR="00195BED" w:rsidRPr="00195BED" w:rsidTr="00997823"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2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4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28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3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95BED" w:rsidRPr="00195BED" w:rsidTr="00997823"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9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234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 ЗНАНИЯ О ФИЗИЧЕСКОЙ КУЛЬТУРЕ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обсуждают исторические предпосылки возрождения Олимпийских игр и олимпийского движения;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знакомятся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личностью Пьера де Кубертена, характеризуют его как основателя идеи возрождения Олимпийских игр; анализируют смысл девиза Олимпийских игр и их символику; знакомятся с историей организации и проведения первых Олимпийских игр в Афинах;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работа;</w:t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6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234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 СПОСОБЫ САМОСТОЯТЕЛЬНОЙ ДЕЯТЕЛЬНОСТИ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составления и заполнения основных разделов дневника физической культуры;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 xml:space="preserve"> заполняют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дневник физической культуры в течение учебного года;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знакомятся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понятием «физическая подготовка», рассматривают его содержательное наполнение (физические качества), осмысливают физическую подготовленность как результат физической подготовки;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устанавливают причинно-следственную связь между физической подготовкой и укреплением организм;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тестирование индивидуальных показателей физической подготовленности и сравнивают их с возрастными стандартами (обучение в группах);;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выявляют «отстающие» в своём развитии физические качества и определяют состав упражнений для их целенаправленного развития.;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со структурой плана занятий физической подготовкой, обсуждают целесообразность выделения его основных частей, необходимость соблюдения их последовательности;;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правилами и способами расчета объёма времени для каждой части занятия и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учебным содержанием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способы самостоятельного составления содержания плана занятий физической подготовкой на основе результатов индивидуального тестирования;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6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234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Раздел 3. ФИЗИЧЕСКОЕ СОВЕРШЕНСТВОВАНИЕ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Акробатическая комбинация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ранее разученные акробатические упражнения и комбинации;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стилизованные общеразвивающие упражнения, выполняемые с разной амплитудой движения, ритмом и темпом (выпрыгивание из упора присев, прогнувшись; прыжки вверх с разведением рук и ног в стороны; прыжки вверх толчком двумя ногами с приземлением в упор присев, прыжки с поворотами и элементами ритмической гимнастики);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низком гимнастическом бревне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технику ранее разученных упражнений на гимнастическом бревне и гимнастикой скамейке;;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разучивают упражнений на гимнастическом бревне (равновесие на одной ноге, стойка на коленях и с отведением ноги назад,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элементы ритмической гимнастики,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соскок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прогнувшись);;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гимнастическую комбинацию из 8—10 хорошо освоенных упражнений и разучивают её;;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технику выполнения упражнений другими учащимися, сравнивают их с образцами и выявляют возможные ошибки, предлагают способы их устранения (обучение в парах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).;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Висы и упоры на невысокой гимнастической перекладине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технику ранее разученных упражнений на гимнастической перекладине;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наблюдают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анализируют образец техники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перемаха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ногой вперёд и назад, определяют технические сложности в их исполнении, делают выводы;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описывают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 выполнения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перемаха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ногой вперёд и назад и разучивают её;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контролируют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 выполнения упражнения другими учащимися, сравнивают её с образцом и выявляют возможные ошибки, предлагают способы их устранения (обучение в группах);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«Гимнастика». 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ритмической гимнастики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ранее разученные упражнения ритмической гимнастики, танцевальные движения;;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разучивают стилизованные общеразвивающие упражнения для ритмической гимнастики (передвижения приставным шагом с движением рук и туловища, приседы и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полуприседы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отведением одной руки в сторону, круговые движения туловища, прыжковые упражнения различной конфигурации);;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комбинацию ритмической гимнастики из хорошо разученных 8—10 упражнений, подбирают музыкальное сопровождение;;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комбинацию и демонстрируют её выполнение;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Беговые упражнения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и анализируют образец техники старта, уточняют её фазы и элементы, делают выводы;;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описывают технику выполнения старта и разучивают её в единстве с последующим ускорением;;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технику выполнения старта другими учащимися, выявляют возможные ошибки и предлагают способы их устранения (работа в парах);;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и анализируют образец техники спринтерского бега, уточняют её фазы и элементы, делают выводы;;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описывают технику спринтерского бега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разучивают её по фазам и в полной координации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и анализируют образец техники гладкого равномерного бега, уточняют её фазы и элементы, делают выводы;;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описывают технику гладкого равномерного бега, определяют его отличительные признаки от техники спринтерского бега;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 спринтерского бега;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Метание малого (теннисного) мяча в подвижную мишень (раскачивающийся с разной скоростью гимнастический обруч с уменьшающимся диаметром)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ранее разученные способы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метания малого (теннисного) стоя на месте и с разбега, в неподвижную мишень и на дальность;;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и анализируют образец учителя, сравнивают с техникой ранее разученных способов метания, находят отличительные признаки;;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технику броска малого мяча в подвижную мишень, акцентируют внимание на технике выполнения выявленных отличительных признаков;;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технику метания малого мяча другими учащимися, выявляют возможные ошибки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предлагают способы их устранения (работа в группах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).;</w:t>
            </w:r>
            <w:proofErr w:type="gramEnd"/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lastRenderedPageBreak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одновременным одношажным ходом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ранее разученные способы передвижения на лыжах;;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технику спусков, подъёмов и торможения с пологого склона;;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наблюдают и анализируют образец техники одновременного одношажного хода, сравнивают с техникой ранее разученных способов ходьбы, находят отличительные признаки и делают выводы;;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описывают технику передвижение на лыжах одновременным одношажным ходом, выделяют фазы движения и их технические трудности;;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технику передвижения на лыжах одновременным одношажным ходом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фазам и в полной координации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технику передвижения на лыжах другими учащимися, выявляют возможные ошибки и предлагают способы их устранения (работа в парах);;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демонстрируют технику передвижения на лыжах по учебной дистанции.;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рекомендациями учителя по использованию подводящих и подготовительных упражнений для самостоятельного обучения техники передвижения на лыжах одновременным одношажным ходом, передвижений на лыжах для развития выносливости в процессе самостоятельных занятий;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3.10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технику преодоления небольших препятствий, акцентируют внимание на выполнении технических элементов;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контролируют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технику преодоления препятствий другими учащимися, выявляют возможные ошибки и предлагают способы их устранения (работа в группах);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Модуль «Плавание»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5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поведения на уроках</w:t>
            </w:r>
            <w:r w:rsidRPr="00195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. </w:t>
            </w:r>
            <w:r w:rsidRPr="00195BED">
              <w:rPr>
                <w:rFonts w:ascii="Times New Roman" w:eastAsia="Calibri" w:hAnsi="Times New Roman" w:cs="Times New Roman"/>
                <w:sz w:val="24"/>
                <w:szCs w:val="24"/>
              </w:rPr>
              <w:t>Плавание как средство отдыха, укрепления здоровья, закаливания.</w:t>
            </w:r>
            <w:r w:rsidRPr="00195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Упражнения ознакомительного плавания.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изучают правила поведения на уроках плавания, приводят примеры их применения в</w:t>
            </w:r>
            <w:r w:rsidRPr="00195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Pr="00195B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плавательном бассейне; выполняют упражнения ознакомительного плавания; и координации;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Технические действия баскетболиста без мяча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ранее разученные технические действия игры баскетбол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образцами технических действий игрока без мяча (передвижения в стойке баскетболиста;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вверх толчком одной и приземление на другую, остановка двумя шагами, остановка прыжком, повороты на месте);;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выполнение технических действий без мяча, выделяют их трудные элементы и акцентируют внимание на их выполнении;;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технические действия игрока без мяча по элементам и в полной координации;;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выполнение технических действий другими учащимися, анализируют их и определяют ошибки, дают рекомендации по их устранению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(работа в парах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правила и играют с использованием разученных технических действий.;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Баскетбол».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Волейбол».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Игровые действия в волейболе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технику ранее разученных технических действий игры волейбол;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совершенствуют передачу мяча двумя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руками снизу и сверху в разные зоны площадки соперника;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разучивают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игры в волейбол и знакомятся с игровыми действиями в нападении и защите;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играют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волейбол по правилам с использованием разученных технических действий;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3.18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Удар по катящемуся мячу с разбега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технику ранее разученных технических действий игры футбол;;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образцом удара по катящемуся мячу с разбега, демонстрируемого учителем, выделяют его фазы и технические элементы;;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описывают технику удара по катящемуся мячу с разбега и сравнивают её с техникой удара по неподвижному мячу, выявляют имеющиеся различия, делают выводы по способам обучения;;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разучивают технику удара по катящемуся мячу с разбега по фазам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полной координации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контролируют технику выполнения удара по катящемуся мячу другими учащимися, выявляют возможные ошибки и предлагают способы их устранения (работа в парах);;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совершенствуют технику передачи катящегося мяча на разные расстояния и направления (обучение в парах);;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Модуль «Спортивные игры. Футбол». 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6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0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2345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4. СПОРТ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демонстрируют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4.2</w:t>
            </w: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содержания Примерных модульных программ по физической культуре или рабочей программы базовой физической подготовки;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демонстрируют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приросты в показателях физической подготовленности и нормативных требований комплекса ГТО;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t>www.edu.ru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www.school.edu.ru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95BED" w:rsidRPr="00195BED" w:rsidTr="00997823">
        <w:tc>
          <w:tcPr>
            <w:tcW w:w="6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1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62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129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</w:p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  <w:t>ПОУРОЧНОЕ ПЛАНИРОВАНИЕ для 4 класса</w:t>
      </w:r>
    </w:p>
    <w:tbl>
      <w:tblPr>
        <w:tblW w:w="17597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"/>
        <w:gridCol w:w="5486"/>
        <w:gridCol w:w="1204"/>
        <w:gridCol w:w="2682"/>
        <w:gridCol w:w="2719"/>
        <w:gridCol w:w="1924"/>
        <w:gridCol w:w="2833"/>
      </w:tblGrid>
      <w:tr w:rsidR="00195BED" w:rsidRPr="00195BED" w:rsidTr="00997823">
        <w:tc>
          <w:tcPr>
            <w:tcW w:w="7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6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8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195BED" w:rsidRPr="00195BED" w:rsidTr="00997823">
        <w:tc>
          <w:tcPr>
            <w:tcW w:w="7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9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rPr>
          <w:trHeight w:val="2174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подготовкой.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Футбол. Игровая деятельность по правилам с использованием разученных технических приёмов мяча его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ведении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футболе.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Висы и упоры на невысокой гимнастической перекладине. Прыжки через скакалку.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18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Зачет. Передвижение по учебной лыжне одновременным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одношажным ходом.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43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Прохождение дистанции до 3 км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опеременный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Прохождение дистанции до 2,5 км, игры, эстафеты.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Волейбол. Зачет. Волейбол по правилам с использованием </w:t>
            </w:r>
            <w:proofErr w:type="gram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разученных</w:t>
            </w:r>
            <w:proofErr w:type="gram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технических действии.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rPr>
          <w:trHeight w:val="1601"/>
        </w:trPr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Метание малого </w:t>
            </w: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(теннисного) мяча на дальность.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5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Броски набивного мяча двумя руками из-за головы, мяча двумя руками от груди.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92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widowControl w:val="0"/>
              <w:autoSpaceDE w:val="0"/>
              <w:autoSpaceDN w:val="0"/>
              <w:spacing w:after="0" w:line="240" w:lineRule="auto"/>
              <w:ind w:left="57"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BED" w:rsidRPr="00195BED" w:rsidTr="00997823">
        <w:tc>
          <w:tcPr>
            <w:tcW w:w="62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95BED" w:rsidRPr="00195BED" w:rsidRDefault="00195BED" w:rsidP="0019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:rsidR="00195BED" w:rsidRPr="00195BED" w:rsidRDefault="00195BED" w:rsidP="00195BED">
      <w:pPr>
        <w:tabs>
          <w:tab w:val="left" w:pos="4005"/>
        </w:tabs>
        <w:spacing w:after="0" w:line="240" w:lineRule="auto"/>
        <w:ind w:left="-567" w:firstLine="851"/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</w:p>
    <w:p w:rsidR="00195BED" w:rsidRPr="00195BED" w:rsidRDefault="00195BED" w:rsidP="00195BED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195BED" w:rsidRPr="00195BED" w:rsidRDefault="00195BED" w:rsidP="00195BED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195BED" w:rsidRPr="00195BED" w:rsidRDefault="00195BED" w:rsidP="00195BED">
      <w:pPr>
        <w:tabs>
          <w:tab w:val="left" w:pos="284"/>
        </w:tabs>
        <w:spacing w:after="0" w:line="240" w:lineRule="atLeast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Физическая культура, 1-4 класс/Матвеев А.П., Акционерное общество «Издательство «Просвещение»; </w:t>
      </w:r>
    </w:p>
    <w:p w:rsidR="00195BED" w:rsidRPr="00195BED" w:rsidRDefault="00195BED" w:rsidP="00195BED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195BED" w:rsidRPr="00195BED" w:rsidRDefault="00195BED" w:rsidP="00195BED">
      <w:pPr>
        <w:tabs>
          <w:tab w:val="left" w:pos="284"/>
        </w:tabs>
        <w:spacing w:after="0" w:line="240" w:lineRule="atLeast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DF7"/>
        </w:rPr>
      </w:pPr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Физическая культура, 1-4 класс/Матвеев А.П.,</w:t>
      </w:r>
      <w:r w:rsidRPr="00195BE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DF7"/>
        </w:rPr>
        <w:t xml:space="preserve"> </w:t>
      </w:r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>Акционерное общество «Издательство «Просвещение»;</w:t>
      </w:r>
    </w:p>
    <w:p w:rsidR="00195BED" w:rsidRPr="00195BED" w:rsidRDefault="00195BED" w:rsidP="00195BED">
      <w:pPr>
        <w:tabs>
          <w:tab w:val="left" w:pos="284"/>
        </w:tabs>
        <w:spacing w:after="0" w:line="240" w:lineRule="atLeast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Физическая культура, 1-4 класс/Гурьев С.В.; под редакцией </w:t>
      </w:r>
      <w:proofErr w:type="spellStart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М.Я., ООО «Русское слово-учебник»;</w:t>
      </w:r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Физическая культура. 1-4 класс/</w:t>
      </w:r>
      <w:proofErr w:type="spellStart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>Виленский</w:t>
      </w:r>
      <w:proofErr w:type="spellEnd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М.Я., </w:t>
      </w:r>
      <w:proofErr w:type="spellStart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>Туревский</w:t>
      </w:r>
      <w:proofErr w:type="spellEnd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И.М., </w:t>
      </w:r>
      <w:proofErr w:type="spellStart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>Торочкова</w:t>
      </w:r>
      <w:proofErr w:type="spellEnd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Т.Ю. и другие;</w:t>
      </w:r>
      <w:proofErr w:type="gramEnd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под редакцией </w:t>
      </w:r>
      <w:proofErr w:type="spellStart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>Виленского</w:t>
      </w:r>
      <w:proofErr w:type="spellEnd"/>
      <w:r w:rsidRPr="00195B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М.Я., Акционерное общество «Издательство «Просвещение»;</w:t>
      </w:r>
    </w:p>
    <w:p w:rsidR="00195BED" w:rsidRPr="00195BED" w:rsidRDefault="00195BED" w:rsidP="00195BED">
      <w:pPr>
        <w:tabs>
          <w:tab w:val="left" w:pos="284"/>
        </w:tabs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195BED" w:rsidRPr="00195BED" w:rsidRDefault="00195BED" w:rsidP="00195BED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195BED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195BED" w:rsidRPr="00195BED" w:rsidRDefault="00195BED" w:rsidP="00195BED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195BED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t>www.edu.ru</w:t>
      </w:r>
      <w:r w:rsidRPr="00195BED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  <w:t>www.school.edu.ru</w:t>
      </w:r>
      <w:r w:rsidRPr="00195BED"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lang w:eastAsia="ru-RU"/>
        </w:rPr>
        <w:br/>
      </w:r>
      <w:hyperlink r:id="rId46" w:history="1">
        <w:r w:rsidRPr="00195BED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bdr w:val="dashed" w:sz="6" w:space="0" w:color="FF0000" w:frame="1"/>
          </w:rPr>
          <w:t>https://uchi.ru</w:t>
        </w:r>
      </w:hyperlink>
    </w:p>
    <w:p w:rsidR="00195BED" w:rsidRPr="00195BED" w:rsidRDefault="00195BED" w:rsidP="00195BED">
      <w:pPr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before="346"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195BED" w:rsidRPr="00195BED" w:rsidRDefault="00195BED" w:rsidP="00195BED">
      <w:pPr>
        <w:autoSpaceDE w:val="0"/>
        <w:autoSpaceDN w:val="0"/>
        <w:spacing w:before="166" w:after="0" w:line="259" w:lineRule="auto"/>
        <w:ind w:right="6803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Компьютерный стол </w:t>
      </w:r>
      <w:r w:rsidRPr="00195BED">
        <w:rPr>
          <w:rFonts w:ascii="Times New Roman" w:eastAsia="Calibri" w:hAnsi="Times New Roman" w:cs="Times New Roman"/>
          <w:sz w:val="24"/>
          <w:szCs w:val="24"/>
        </w:rPr>
        <w:br/>
      </w:r>
      <w:r w:rsidRPr="00195BED">
        <w:rPr>
          <w:rFonts w:ascii="Times New Roman" w:eastAsia="Times New Roman" w:hAnsi="Times New Roman" w:cs="Times New Roman"/>
          <w:color w:val="000000"/>
          <w:sz w:val="24"/>
          <w:szCs w:val="24"/>
        </w:rPr>
        <w:t>Ноутбук учителя</w:t>
      </w: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before="262" w:after="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195BED" w:rsidRPr="00195BED" w:rsidRDefault="00195BED" w:rsidP="00195BED">
      <w:pPr>
        <w:widowControl w:val="0"/>
        <w:autoSpaceDE w:val="0"/>
        <w:autoSpaceDN w:val="0"/>
        <w:spacing w:after="0" w:line="240" w:lineRule="auto"/>
        <w:ind w:left="106" w:hanging="106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lastRenderedPageBreak/>
        <w:t>Стенка</w:t>
      </w:r>
      <w:r w:rsidRPr="00195BE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</w:p>
    <w:p w:rsidR="00195BED" w:rsidRPr="00195BED" w:rsidRDefault="00195BED" w:rsidP="00195BED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Бревно гимнастическое напольное</w:t>
      </w:r>
      <w:r w:rsidRPr="00195BE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Коврик гимнастический</w:t>
      </w:r>
      <w:r w:rsidRPr="00195B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Маты гимнастические</w:t>
      </w:r>
      <w:r w:rsidRPr="00195B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Мяч малый (теннисный)</w:t>
      </w:r>
      <w:r w:rsidRPr="00195B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Скакалка</w:t>
      </w:r>
      <w:r w:rsidRPr="00195BED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t>гимнастическая</w:t>
      </w:r>
      <w:r w:rsidRPr="00195B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autoSpaceDE w:val="0"/>
        <w:autoSpaceDN w:val="0"/>
        <w:spacing w:after="0" w:line="240" w:lineRule="auto"/>
        <w:ind w:left="106" w:right="4677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Обруч гимнастический</w:t>
      </w:r>
      <w:r w:rsidRPr="00195B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Щиты баскетбольные навесные с кольцами и сеткой</w:t>
      </w:r>
      <w:r w:rsidRPr="00195B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Мячи</w:t>
      </w:r>
      <w:r w:rsidRPr="00195B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t>баскетбольные для</w:t>
      </w:r>
      <w:r w:rsidRPr="00195B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t>мини-игры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Стойки</w:t>
      </w:r>
      <w:r w:rsidRPr="00195BE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t>волейбольные</w:t>
      </w:r>
      <w:r w:rsidRPr="00195BE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t>Сетка</w:t>
      </w:r>
      <w:r w:rsidRPr="00195B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t>волейбольная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Мячи волейбольные</w:t>
      </w:r>
      <w:r w:rsidRPr="00195BE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Мячи футбольные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Насос для накачивания мячей</w:t>
      </w:r>
      <w:r w:rsidRPr="00195BE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Аптечка медицинская</w:t>
      </w:r>
      <w:r w:rsidRPr="00195B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141" w:hanging="106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Спортивный зал игровой</w:t>
      </w:r>
      <w:r w:rsidRPr="00195B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195BE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t>учителя</w:t>
      </w:r>
    </w:p>
    <w:p w:rsidR="00195BED" w:rsidRPr="00195BED" w:rsidRDefault="00195BED" w:rsidP="00195BED">
      <w:pPr>
        <w:widowControl w:val="0"/>
        <w:tabs>
          <w:tab w:val="left" w:pos="2977"/>
        </w:tabs>
        <w:autoSpaceDE w:val="0"/>
        <w:autoSpaceDN w:val="0"/>
        <w:spacing w:after="0" w:line="240" w:lineRule="auto"/>
        <w:ind w:left="106" w:right="-426" w:hanging="106"/>
        <w:rPr>
          <w:rFonts w:ascii="Times New Roman" w:eastAsia="Times New Roman" w:hAnsi="Times New Roman" w:cs="Times New Roman"/>
          <w:spacing w:val="-58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sz w:val="24"/>
          <w:szCs w:val="24"/>
        </w:rPr>
        <w:t>Подсобное помещение для хранения инвентаря и оборудования</w:t>
      </w:r>
      <w:r w:rsidRPr="00195BE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</w:p>
    <w:p w:rsidR="00195BED" w:rsidRPr="00195BED" w:rsidRDefault="00195BED" w:rsidP="00195BED">
      <w:pPr>
        <w:widowControl w:val="0"/>
        <w:autoSpaceDE w:val="0"/>
        <w:autoSpaceDN w:val="0"/>
        <w:spacing w:after="0" w:line="240" w:lineRule="auto"/>
        <w:ind w:right="7512"/>
        <w:rPr>
          <w:rFonts w:ascii="Times New Roman" w:eastAsia="Times New Roman" w:hAnsi="Times New Roman" w:cs="Times New Roman"/>
          <w:sz w:val="24"/>
          <w:szCs w:val="24"/>
        </w:rPr>
      </w:pPr>
      <w:r w:rsidRPr="00195B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Ботинки для лыж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br/>
      </w:r>
      <w:r w:rsidRPr="00195B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Лыжи </w:t>
      </w:r>
      <w:r w:rsidRPr="00195BED">
        <w:rPr>
          <w:rFonts w:ascii="Times New Roman" w:eastAsia="Times New Roman" w:hAnsi="Times New Roman" w:cs="Times New Roman"/>
          <w:sz w:val="24"/>
          <w:szCs w:val="24"/>
        </w:rPr>
        <w:br/>
      </w:r>
      <w:r w:rsidRPr="00195B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Лыжные палки </w:t>
      </w:r>
    </w:p>
    <w:p w:rsidR="00195BED" w:rsidRPr="00195BED" w:rsidRDefault="00195BED" w:rsidP="00195BED">
      <w:pPr>
        <w:tabs>
          <w:tab w:val="left" w:pos="2977"/>
          <w:tab w:val="left" w:pos="4005"/>
        </w:tabs>
        <w:spacing w:after="160" w:line="259" w:lineRule="auto"/>
        <w:ind w:right="-426"/>
        <w:rPr>
          <w:rFonts w:ascii="Times New Roman" w:eastAsia="Calibri" w:hAnsi="Times New Roman" w:cs="Times New Roman"/>
          <w:sz w:val="24"/>
          <w:szCs w:val="24"/>
        </w:rPr>
      </w:pPr>
      <w:r w:rsidRPr="00195BED">
        <w:rPr>
          <w:rFonts w:ascii="Times New Roman" w:eastAsia="Calibri" w:hAnsi="Times New Roman" w:cs="Times New Roman"/>
          <w:sz w:val="24"/>
          <w:szCs w:val="24"/>
        </w:rPr>
        <w:t>Игровое</w:t>
      </w:r>
      <w:r w:rsidRPr="00195BE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195BED">
        <w:rPr>
          <w:rFonts w:ascii="Times New Roman" w:eastAsia="Calibri" w:hAnsi="Times New Roman" w:cs="Times New Roman"/>
          <w:sz w:val="24"/>
          <w:szCs w:val="24"/>
        </w:rPr>
        <w:t>поле</w:t>
      </w:r>
      <w:r w:rsidRPr="00195BE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195BED">
        <w:rPr>
          <w:rFonts w:ascii="Times New Roman" w:eastAsia="Calibri" w:hAnsi="Times New Roman" w:cs="Times New Roman"/>
          <w:sz w:val="24"/>
          <w:szCs w:val="24"/>
        </w:rPr>
        <w:t>для</w:t>
      </w:r>
      <w:r w:rsidRPr="00195BED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195BED">
        <w:rPr>
          <w:rFonts w:ascii="Times New Roman" w:eastAsia="Calibri" w:hAnsi="Times New Roman" w:cs="Times New Roman"/>
          <w:sz w:val="24"/>
          <w:szCs w:val="24"/>
        </w:rPr>
        <w:t>футбола</w:t>
      </w:r>
      <w:r w:rsidRPr="00195BED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195BED">
        <w:rPr>
          <w:rFonts w:ascii="Times New Roman" w:eastAsia="Calibri" w:hAnsi="Times New Roman" w:cs="Times New Roman"/>
          <w:sz w:val="24"/>
          <w:szCs w:val="24"/>
        </w:rPr>
        <w:t>(мини-футбола)</w:t>
      </w:r>
    </w:p>
    <w:p w:rsidR="00195BED" w:rsidRPr="00195BED" w:rsidRDefault="00195BED" w:rsidP="00195BED">
      <w:pPr>
        <w:tabs>
          <w:tab w:val="left" w:pos="4005"/>
        </w:tabs>
        <w:spacing w:after="160" w:line="259" w:lineRule="auto"/>
        <w:ind w:left="-567" w:right="-426" w:hanging="106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5BED" w:rsidRPr="00195BED" w:rsidRDefault="00195BED" w:rsidP="00195BED">
      <w:pPr>
        <w:tabs>
          <w:tab w:val="left" w:pos="284"/>
        </w:tabs>
        <w:autoSpaceDE w:val="0"/>
        <w:autoSpaceDN w:val="0"/>
        <w:spacing w:after="0" w:line="228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95BED" w:rsidRPr="00195BED" w:rsidRDefault="00195BED" w:rsidP="00195BED">
      <w:pPr>
        <w:tabs>
          <w:tab w:val="left" w:pos="4005"/>
        </w:tabs>
        <w:spacing w:after="160" w:line="256" w:lineRule="auto"/>
        <w:ind w:left="-567" w:right="-426" w:hanging="106"/>
        <w:rPr>
          <w:rFonts w:ascii="Times New Roman" w:eastAsia="Calibri" w:hAnsi="Times New Roman" w:cs="Times New Roman"/>
          <w:sz w:val="24"/>
          <w:szCs w:val="24"/>
        </w:rPr>
      </w:pPr>
    </w:p>
    <w:p w:rsidR="00195BED" w:rsidRPr="00195BED" w:rsidRDefault="00195BED" w:rsidP="00195B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327FF" w:rsidRPr="00195BED" w:rsidRDefault="008327FF">
      <w:pPr>
        <w:rPr>
          <w:rFonts w:ascii="Times New Roman" w:hAnsi="Times New Roman" w:cs="Times New Roman"/>
          <w:sz w:val="24"/>
          <w:szCs w:val="24"/>
        </w:rPr>
      </w:pPr>
    </w:p>
    <w:sectPr w:rsidR="008327FF" w:rsidRPr="00195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4BF"/>
    <w:multiLevelType w:val="hybridMultilevel"/>
    <w:tmpl w:val="CFD47B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41FED"/>
    <w:multiLevelType w:val="hybridMultilevel"/>
    <w:tmpl w:val="01F2D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73785"/>
    <w:multiLevelType w:val="hybridMultilevel"/>
    <w:tmpl w:val="48EA9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E0B2A"/>
    <w:multiLevelType w:val="hybridMultilevel"/>
    <w:tmpl w:val="F4449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E51ECC"/>
    <w:multiLevelType w:val="hybridMultilevel"/>
    <w:tmpl w:val="6026F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C0912"/>
    <w:multiLevelType w:val="hybridMultilevel"/>
    <w:tmpl w:val="6696EA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6F1D9C"/>
    <w:multiLevelType w:val="hybridMultilevel"/>
    <w:tmpl w:val="1B387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87956"/>
    <w:multiLevelType w:val="hybridMultilevel"/>
    <w:tmpl w:val="6144EC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A12B7"/>
    <w:multiLevelType w:val="hybridMultilevel"/>
    <w:tmpl w:val="67C42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444C7"/>
    <w:multiLevelType w:val="hybridMultilevel"/>
    <w:tmpl w:val="8EEE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33F00"/>
    <w:multiLevelType w:val="hybridMultilevel"/>
    <w:tmpl w:val="5AA61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54211"/>
    <w:multiLevelType w:val="hybridMultilevel"/>
    <w:tmpl w:val="9A482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2415E6"/>
    <w:multiLevelType w:val="hybridMultilevel"/>
    <w:tmpl w:val="7B6A2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1331F0"/>
    <w:multiLevelType w:val="hybridMultilevel"/>
    <w:tmpl w:val="F28A2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2840FC"/>
    <w:multiLevelType w:val="hybridMultilevel"/>
    <w:tmpl w:val="B08C9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E907A6"/>
    <w:multiLevelType w:val="hybridMultilevel"/>
    <w:tmpl w:val="1FA44D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CF2F0C"/>
    <w:multiLevelType w:val="hybridMultilevel"/>
    <w:tmpl w:val="5010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B93650"/>
    <w:multiLevelType w:val="hybridMultilevel"/>
    <w:tmpl w:val="BF0E2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4"/>
  </w:num>
  <w:num w:numId="5">
    <w:abstractNumId w:val="3"/>
  </w:num>
  <w:num w:numId="6">
    <w:abstractNumId w:val="17"/>
  </w:num>
  <w:num w:numId="7">
    <w:abstractNumId w:val="12"/>
  </w:num>
  <w:num w:numId="8">
    <w:abstractNumId w:val="16"/>
  </w:num>
  <w:num w:numId="9">
    <w:abstractNumId w:val="13"/>
  </w:num>
  <w:num w:numId="10">
    <w:abstractNumId w:val="4"/>
  </w:num>
  <w:num w:numId="11">
    <w:abstractNumId w:val="7"/>
  </w:num>
  <w:num w:numId="12">
    <w:abstractNumId w:val="10"/>
  </w:num>
  <w:num w:numId="13">
    <w:abstractNumId w:val="15"/>
  </w:num>
  <w:num w:numId="14">
    <w:abstractNumId w:val="11"/>
  </w:num>
  <w:num w:numId="15">
    <w:abstractNumId w:val="6"/>
  </w:num>
  <w:num w:numId="16">
    <w:abstractNumId w:val="0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E29"/>
    <w:rsid w:val="00195BED"/>
    <w:rsid w:val="00517E29"/>
    <w:rsid w:val="008327FF"/>
    <w:rsid w:val="00920B1D"/>
    <w:rsid w:val="00AE3D5F"/>
    <w:rsid w:val="00B0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5B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95B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5B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5BED"/>
  </w:style>
  <w:style w:type="numbering" w:customStyle="1" w:styleId="110">
    <w:name w:val="Нет списка11"/>
    <w:next w:val="a2"/>
    <w:uiPriority w:val="99"/>
    <w:semiHidden/>
    <w:unhideWhenUsed/>
    <w:rsid w:val="00195BED"/>
  </w:style>
  <w:style w:type="paragraph" w:styleId="a3">
    <w:name w:val="Normal (Web)"/>
    <w:basedOn w:val="a"/>
    <w:uiPriority w:val="99"/>
    <w:semiHidden/>
    <w:unhideWhenUsed/>
    <w:rsid w:val="00195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95BED"/>
  </w:style>
  <w:style w:type="character" w:styleId="a4">
    <w:name w:val="Strong"/>
    <w:basedOn w:val="a0"/>
    <w:uiPriority w:val="22"/>
    <w:qFormat/>
    <w:rsid w:val="00195BED"/>
    <w:rPr>
      <w:b/>
      <w:bCs/>
    </w:rPr>
  </w:style>
  <w:style w:type="character" w:customStyle="1" w:styleId="bold">
    <w:name w:val="bold"/>
    <w:basedOn w:val="a0"/>
    <w:rsid w:val="00195BED"/>
  </w:style>
  <w:style w:type="table" w:styleId="a5">
    <w:name w:val="Table Grid"/>
    <w:basedOn w:val="a1"/>
    <w:uiPriority w:val="59"/>
    <w:rsid w:val="00195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Гиперссылка1"/>
    <w:basedOn w:val="a0"/>
    <w:uiPriority w:val="99"/>
    <w:unhideWhenUsed/>
    <w:rsid w:val="00195BED"/>
    <w:rPr>
      <w:color w:val="0563C1"/>
      <w:u w:val="single"/>
    </w:rPr>
  </w:style>
  <w:style w:type="paragraph" w:styleId="a6">
    <w:name w:val="No Spacing"/>
    <w:uiPriority w:val="1"/>
    <w:qFormat/>
    <w:rsid w:val="00195BED"/>
    <w:pPr>
      <w:spacing w:after="0" w:line="240" w:lineRule="auto"/>
    </w:pPr>
  </w:style>
  <w:style w:type="character" w:customStyle="1" w:styleId="13">
    <w:name w:val="Просмотренная гиперссылка1"/>
    <w:basedOn w:val="a0"/>
    <w:uiPriority w:val="99"/>
    <w:semiHidden/>
    <w:unhideWhenUsed/>
    <w:rsid w:val="00195BED"/>
    <w:rPr>
      <w:color w:val="954F72"/>
      <w:u w:val="single"/>
    </w:rPr>
  </w:style>
  <w:style w:type="paragraph" w:customStyle="1" w:styleId="Default">
    <w:name w:val="Default"/>
    <w:rsid w:val="00195BED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95B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rsid w:val="00195BED"/>
    <w:pPr>
      <w:spacing w:after="160" w:line="259" w:lineRule="auto"/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195BED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95BED"/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Заголовок 11"/>
    <w:basedOn w:val="a"/>
    <w:uiPriority w:val="1"/>
    <w:qFormat/>
    <w:rsid w:val="00195BED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a">
    <w:name w:val="Emphasis"/>
    <w:basedOn w:val="a0"/>
    <w:uiPriority w:val="20"/>
    <w:qFormat/>
    <w:rsid w:val="00195BED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195BED"/>
  </w:style>
  <w:style w:type="paragraph" w:styleId="ab">
    <w:name w:val="header"/>
    <w:basedOn w:val="a"/>
    <w:link w:val="ac"/>
    <w:uiPriority w:val="99"/>
    <w:unhideWhenUsed/>
    <w:rsid w:val="0019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95BED"/>
  </w:style>
  <w:style w:type="paragraph" w:styleId="ad">
    <w:name w:val="footer"/>
    <w:basedOn w:val="a"/>
    <w:link w:val="ae"/>
    <w:uiPriority w:val="99"/>
    <w:unhideWhenUsed/>
    <w:rsid w:val="0019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95BED"/>
  </w:style>
  <w:style w:type="table" w:customStyle="1" w:styleId="TableNormal1">
    <w:name w:val="Table Normal1"/>
    <w:uiPriority w:val="2"/>
    <w:semiHidden/>
    <w:unhideWhenUsed/>
    <w:qFormat/>
    <w:rsid w:val="00195B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5BED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210">
    <w:name w:val="Заголовок 21"/>
    <w:basedOn w:val="a"/>
    <w:uiPriority w:val="1"/>
    <w:qFormat/>
    <w:rsid w:val="00195BED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195BED"/>
  </w:style>
  <w:style w:type="character" w:styleId="af">
    <w:name w:val="Hyperlink"/>
    <w:basedOn w:val="a0"/>
    <w:uiPriority w:val="99"/>
    <w:semiHidden/>
    <w:unhideWhenUsed/>
    <w:rsid w:val="00195BED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195BE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5B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95B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B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95B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5BED"/>
  </w:style>
  <w:style w:type="numbering" w:customStyle="1" w:styleId="110">
    <w:name w:val="Нет списка11"/>
    <w:next w:val="a2"/>
    <w:uiPriority w:val="99"/>
    <w:semiHidden/>
    <w:unhideWhenUsed/>
    <w:rsid w:val="00195BED"/>
  </w:style>
  <w:style w:type="paragraph" w:styleId="a3">
    <w:name w:val="Normal (Web)"/>
    <w:basedOn w:val="a"/>
    <w:uiPriority w:val="99"/>
    <w:semiHidden/>
    <w:unhideWhenUsed/>
    <w:rsid w:val="00195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95BED"/>
  </w:style>
  <w:style w:type="character" w:styleId="a4">
    <w:name w:val="Strong"/>
    <w:basedOn w:val="a0"/>
    <w:uiPriority w:val="22"/>
    <w:qFormat/>
    <w:rsid w:val="00195BED"/>
    <w:rPr>
      <w:b/>
      <w:bCs/>
    </w:rPr>
  </w:style>
  <w:style w:type="character" w:customStyle="1" w:styleId="bold">
    <w:name w:val="bold"/>
    <w:basedOn w:val="a0"/>
    <w:rsid w:val="00195BED"/>
  </w:style>
  <w:style w:type="table" w:styleId="a5">
    <w:name w:val="Table Grid"/>
    <w:basedOn w:val="a1"/>
    <w:uiPriority w:val="59"/>
    <w:rsid w:val="00195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Гиперссылка1"/>
    <w:basedOn w:val="a0"/>
    <w:uiPriority w:val="99"/>
    <w:unhideWhenUsed/>
    <w:rsid w:val="00195BED"/>
    <w:rPr>
      <w:color w:val="0563C1"/>
      <w:u w:val="single"/>
    </w:rPr>
  </w:style>
  <w:style w:type="paragraph" w:styleId="a6">
    <w:name w:val="No Spacing"/>
    <w:uiPriority w:val="1"/>
    <w:qFormat/>
    <w:rsid w:val="00195BED"/>
    <w:pPr>
      <w:spacing w:after="0" w:line="240" w:lineRule="auto"/>
    </w:pPr>
  </w:style>
  <w:style w:type="character" w:customStyle="1" w:styleId="13">
    <w:name w:val="Просмотренная гиперссылка1"/>
    <w:basedOn w:val="a0"/>
    <w:uiPriority w:val="99"/>
    <w:semiHidden/>
    <w:unhideWhenUsed/>
    <w:rsid w:val="00195BED"/>
    <w:rPr>
      <w:color w:val="954F72"/>
      <w:u w:val="single"/>
    </w:rPr>
  </w:style>
  <w:style w:type="paragraph" w:customStyle="1" w:styleId="Default">
    <w:name w:val="Default"/>
    <w:rsid w:val="00195BED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95B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34"/>
    <w:qFormat/>
    <w:rsid w:val="00195BED"/>
    <w:pPr>
      <w:spacing w:after="160" w:line="259" w:lineRule="auto"/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195BED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95BED"/>
    <w:rPr>
      <w:rFonts w:ascii="Times New Roman" w:eastAsia="Times New Roman" w:hAnsi="Times New Roman" w:cs="Times New Roman"/>
      <w:sz w:val="24"/>
      <w:szCs w:val="24"/>
    </w:rPr>
  </w:style>
  <w:style w:type="paragraph" w:customStyle="1" w:styleId="111">
    <w:name w:val="Заголовок 11"/>
    <w:basedOn w:val="a"/>
    <w:uiPriority w:val="1"/>
    <w:qFormat/>
    <w:rsid w:val="00195BED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a">
    <w:name w:val="Emphasis"/>
    <w:basedOn w:val="a0"/>
    <w:uiPriority w:val="20"/>
    <w:qFormat/>
    <w:rsid w:val="00195BED"/>
    <w:rPr>
      <w:i/>
      <w:iCs/>
    </w:rPr>
  </w:style>
  <w:style w:type="numbering" w:customStyle="1" w:styleId="21">
    <w:name w:val="Нет списка2"/>
    <w:next w:val="a2"/>
    <w:uiPriority w:val="99"/>
    <w:semiHidden/>
    <w:unhideWhenUsed/>
    <w:rsid w:val="00195BED"/>
  </w:style>
  <w:style w:type="paragraph" w:styleId="ab">
    <w:name w:val="header"/>
    <w:basedOn w:val="a"/>
    <w:link w:val="ac"/>
    <w:uiPriority w:val="99"/>
    <w:unhideWhenUsed/>
    <w:rsid w:val="0019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95BED"/>
  </w:style>
  <w:style w:type="paragraph" w:styleId="ad">
    <w:name w:val="footer"/>
    <w:basedOn w:val="a"/>
    <w:link w:val="ae"/>
    <w:uiPriority w:val="99"/>
    <w:unhideWhenUsed/>
    <w:rsid w:val="0019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95BED"/>
  </w:style>
  <w:style w:type="table" w:customStyle="1" w:styleId="TableNormal1">
    <w:name w:val="Table Normal1"/>
    <w:uiPriority w:val="2"/>
    <w:semiHidden/>
    <w:unhideWhenUsed/>
    <w:qFormat/>
    <w:rsid w:val="00195B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5BED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210">
    <w:name w:val="Заголовок 21"/>
    <w:basedOn w:val="a"/>
    <w:uiPriority w:val="1"/>
    <w:qFormat/>
    <w:rsid w:val="00195BED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195BED"/>
  </w:style>
  <w:style w:type="character" w:styleId="af">
    <w:name w:val="Hyperlink"/>
    <w:basedOn w:val="a0"/>
    <w:uiPriority w:val="99"/>
    <w:semiHidden/>
    <w:unhideWhenUsed/>
    <w:rsid w:val="00195BED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195B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" TargetMode="External"/><Relationship Id="rId13" Type="http://schemas.openxmlformats.org/officeDocument/2006/relationships/hyperlink" Target="http://www.school.edu" TargetMode="External"/><Relationship Id="rId18" Type="http://schemas.openxmlformats.org/officeDocument/2006/relationships/hyperlink" Target="http://www.school.edu" TargetMode="External"/><Relationship Id="rId26" Type="http://schemas.openxmlformats.org/officeDocument/2006/relationships/hyperlink" Target="http://www.school.edu" TargetMode="External"/><Relationship Id="rId39" Type="http://schemas.openxmlformats.org/officeDocument/2006/relationships/hyperlink" Target="http://www.school.ed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school.edu" TargetMode="External"/><Relationship Id="rId34" Type="http://schemas.openxmlformats.org/officeDocument/2006/relationships/hyperlink" Target="http://www.school.edu" TargetMode="External"/><Relationship Id="rId42" Type="http://schemas.openxmlformats.org/officeDocument/2006/relationships/hyperlink" Target="http://www.school.edu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school.edu" TargetMode="External"/><Relationship Id="rId12" Type="http://schemas.openxmlformats.org/officeDocument/2006/relationships/hyperlink" Target="http://www.school.edu" TargetMode="External"/><Relationship Id="rId17" Type="http://schemas.openxmlformats.org/officeDocument/2006/relationships/hyperlink" Target="http://www.school.edu" TargetMode="External"/><Relationship Id="rId25" Type="http://schemas.openxmlformats.org/officeDocument/2006/relationships/hyperlink" Target="http://www.school.edu" TargetMode="External"/><Relationship Id="rId33" Type="http://schemas.openxmlformats.org/officeDocument/2006/relationships/hyperlink" Target="http://www.school.edu" TargetMode="External"/><Relationship Id="rId38" Type="http://schemas.openxmlformats.org/officeDocument/2006/relationships/hyperlink" Target="http://www.school.edu" TargetMode="External"/><Relationship Id="rId46" Type="http://schemas.openxmlformats.org/officeDocument/2006/relationships/hyperlink" Target="https://uchi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.edu" TargetMode="External"/><Relationship Id="rId20" Type="http://schemas.openxmlformats.org/officeDocument/2006/relationships/hyperlink" Target="http://www.school.edu" TargetMode="External"/><Relationship Id="rId29" Type="http://schemas.openxmlformats.org/officeDocument/2006/relationships/hyperlink" Target="http://www.school.edu" TargetMode="External"/><Relationship Id="rId41" Type="http://schemas.openxmlformats.org/officeDocument/2006/relationships/hyperlink" Target="http://www.school.ed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chool.edu" TargetMode="External"/><Relationship Id="rId11" Type="http://schemas.openxmlformats.org/officeDocument/2006/relationships/hyperlink" Target="http://www.school.edu" TargetMode="External"/><Relationship Id="rId24" Type="http://schemas.openxmlformats.org/officeDocument/2006/relationships/hyperlink" Target="http://www.school.edu" TargetMode="External"/><Relationship Id="rId32" Type="http://schemas.openxmlformats.org/officeDocument/2006/relationships/hyperlink" Target="http://www.school.edu" TargetMode="External"/><Relationship Id="rId37" Type="http://schemas.openxmlformats.org/officeDocument/2006/relationships/hyperlink" Target="http://www.school.edu" TargetMode="External"/><Relationship Id="rId40" Type="http://schemas.openxmlformats.org/officeDocument/2006/relationships/hyperlink" Target="http://www.school.edu" TargetMode="External"/><Relationship Id="rId45" Type="http://schemas.openxmlformats.org/officeDocument/2006/relationships/hyperlink" Target="http://www.school.ed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hool.edu" TargetMode="External"/><Relationship Id="rId23" Type="http://schemas.openxmlformats.org/officeDocument/2006/relationships/hyperlink" Target="http://www.school.edu" TargetMode="External"/><Relationship Id="rId28" Type="http://schemas.openxmlformats.org/officeDocument/2006/relationships/hyperlink" Target="http://www.school.edu" TargetMode="External"/><Relationship Id="rId36" Type="http://schemas.openxmlformats.org/officeDocument/2006/relationships/hyperlink" Target="http://www.school.edu" TargetMode="External"/><Relationship Id="rId10" Type="http://schemas.openxmlformats.org/officeDocument/2006/relationships/hyperlink" Target="http://www.school.edu" TargetMode="External"/><Relationship Id="rId19" Type="http://schemas.openxmlformats.org/officeDocument/2006/relationships/hyperlink" Target="http://www.school.edu" TargetMode="External"/><Relationship Id="rId31" Type="http://schemas.openxmlformats.org/officeDocument/2006/relationships/hyperlink" Target="http://www.school.edu" TargetMode="External"/><Relationship Id="rId44" Type="http://schemas.openxmlformats.org/officeDocument/2006/relationships/hyperlink" Target="http://www.school.ed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" TargetMode="External"/><Relationship Id="rId14" Type="http://schemas.openxmlformats.org/officeDocument/2006/relationships/hyperlink" Target="http://www.school.edu" TargetMode="External"/><Relationship Id="rId22" Type="http://schemas.openxmlformats.org/officeDocument/2006/relationships/hyperlink" Target="http://www.school.edu" TargetMode="External"/><Relationship Id="rId27" Type="http://schemas.openxmlformats.org/officeDocument/2006/relationships/hyperlink" Target="http://www.school.edu" TargetMode="External"/><Relationship Id="rId30" Type="http://schemas.openxmlformats.org/officeDocument/2006/relationships/hyperlink" Target="http://www.school.edu" TargetMode="External"/><Relationship Id="rId35" Type="http://schemas.openxmlformats.org/officeDocument/2006/relationships/hyperlink" Target="http://www.school.edu" TargetMode="External"/><Relationship Id="rId43" Type="http://schemas.openxmlformats.org/officeDocument/2006/relationships/hyperlink" Target="http://www.school.edu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17543</Words>
  <Characters>100000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117309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Пользователь</cp:lastModifiedBy>
  <cp:revision>3</cp:revision>
  <dcterms:created xsi:type="dcterms:W3CDTF">2023-10-04T17:32:00Z</dcterms:created>
  <dcterms:modified xsi:type="dcterms:W3CDTF">2024-12-17T12:48:00Z</dcterms:modified>
</cp:coreProperties>
</file>